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51" w:rsidRPr="004A2A51" w:rsidRDefault="004A2A51" w:rsidP="004A2A5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bookmarkStart w:id="0" w:name="OLE_LINK1"/>
      <w:r>
        <w:rPr>
          <w:rFonts w:ascii="Times New Roman" w:eastAsia="Times New Roman" w:hAnsi="Times New Roman" w:cs="Times New Roman"/>
          <w:noProof/>
          <w:sz w:val="20"/>
          <w:szCs w:val="20"/>
          <w:lang w:eastAsia="ru-RU"/>
        </w:rPr>
        <w:drawing>
          <wp:anchor distT="0" distB="0" distL="114300" distR="114300" simplePos="0" relativeHeight="251660288" behindDoc="1" locked="0" layoutInCell="1" allowOverlap="1" wp14:anchorId="7F239E4A" wp14:editId="147C7EA9">
            <wp:simplePos x="0" y="0"/>
            <wp:positionH relativeFrom="column">
              <wp:posOffset>2628900</wp:posOffset>
            </wp:positionH>
            <wp:positionV relativeFrom="paragraph">
              <wp:posOffset>0</wp:posOffset>
            </wp:positionV>
            <wp:extent cx="698500" cy="800100"/>
            <wp:effectExtent l="0" t="0" r="6350" b="0"/>
            <wp:wrapThrough wrapText="bothSides">
              <wp:wrapPolygon edited="0">
                <wp:start x="5891" y="0"/>
                <wp:lineTo x="0" y="2571"/>
                <wp:lineTo x="0" y="20571"/>
                <wp:lineTo x="6480" y="21086"/>
                <wp:lineTo x="14138" y="21086"/>
                <wp:lineTo x="21207" y="21086"/>
                <wp:lineTo x="21207" y="2571"/>
                <wp:lineTo x="15316" y="0"/>
                <wp:lineTo x="5891" y="0"/>
              </wp:wrapPolygon>
            </wp:wrapThrough>
            <wp:docPr id="3" name="Рисунок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9"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A51" w:rsidRPr="004A2A51" w:rsidRDefault="004A2A51" w:rsidP="004A2A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ru-RU"/>
        </w:rPr>
      </w:pPr>
    </w:p>
    <w:p w:rsidR="004A2A51" w:rsidRPr="004A2A51" w:rsidRDefault="004A2A51" w:rsidP="004A2A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ru-RU"/>
        </w:rPr>
      </w:pPr>
    </w:p>
    <w:p w:rsidR="004A2A51" w:rsidRPr="004A2A51" w:rsidRDefault="004A2A51" w:rsidP="004A2A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8"/>
          <w:szCs w:val="38"/>
          <w:lang w:eastAsia="ru-RU"/>
        </w:rPr>
      </w:pPr>
    </w:p>
    <w:p w:rsidR="004A2A51" w:rsidRPr="004A2A51" w:rsidRDefault="004A2A51" w:rsidP="004A2A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ru-RU"/>
        </w:rPr>
      </w:pPr>
    </w:p>
    <w:p w:rsidR="004A2A51" w:rsidRPr="004A2A51" w:rsidRDefault="004A2A51" w:rsidP="004A2A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ru-RU"/>
        </w:rPr>
      </w:pPr>
      <w:r w:rsidRPr="004A2A51">
        <w:rPr>
          <w:rFonts w:ascii="Times New Roman" w:eastAsia="Times New Roman" w:hAnsi="Times New Roman" w:cs="Times New Roman"/>
          <w:b/>
          <w:sz w:val="40"/>
          <w:szCs w:val="40"/>
          <w:lang w:eastAsia="ru-RU"/>
        </w:rPr>
        <w:t>АДМИНИСТРАЦИЯ ГОРОДА ТОБОЛЬСКА</w:t>
      </w:r>
    </w:p>
    <w:p w:rsidR="004A2A51" w:rsidRPr="004A2A51" w:rsidRDefault="004A2A51" w:rsidP="004A2A51">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713E3F4" wp14:editId="211CB0DA">
                <wp:simplePos x="0" y="0"/>
                <wp:positionH relativeFrom="column">
                  <wp:posOffset>0</wp:posOffset>
                </wp:positionH>
                <wp:positionV relativeFrom="paragraph">
                  <wp:posOffset>65405</wp:posOffset>
                </wp:positionV>
                <wp:extent cx="5943600" cy="0"/>
                <wp:effectExtent l="28575" t="36830" r="28575" b="298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6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" strokeweight="4.5pt">
                <v:stroke linestyle="thickThin"/>
              </v:line>
            </w:pict>
          </mc:Fallback>
        </mc:AlternateContent>
      </w:r>
      <w:r w:rsidRPr="004A2A51">
        <w:rPr>
          <w:rFonts w:ascii="Times New Roman" w:eastAsia="Times New Roman" w:hAnsi="Times New Roman" w:cs="Times New Roman"/>
          <w:noProof/>
          <w:sz w:val="20"/>
          <w:szCs w:val="20"/>
          <w:lang w:eastAsia="ru-RU"/>
        </w:rPr>
        <w:t xml:space="preserve"> </w:t>
      </w:r>
    </w:p>
    <w:p w:rsidR="004A2A51" w:rsidRPr="004A2A51" w:rsidRDefault="004A2A51" w:rsidP="004A2A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ru-RU"/>
        </w:rPr>
      </w:pPr>
      <w:r w:rsidRPr="004A2A51">
        <w:rPr>
          <w:rFonts w:ascii="Times New Roman" w:eastAsia="Times New Roman" w:hAnsi="Times New Roman" w:cs="Times New Roman"/>
          <w:b/>
          <w:sz w:val="40"/>
          <w:szCs w:val="40"/>
          <w:lang w:eastAsia="ru-RU"/>
        </w:rPr>
        <w:t xml:space="preserve">ПОСТАНОВЛЕНИЕ </w:t>
      </w:r>
    </w:p>
    <w:p w:rsidR="004A2A51" w:rsidRPr="004A2A51" w:rsidRDefault="004A2A51" w:rsidP="004A2A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4A2A51" w:rsidRPr="004A2A51" w:rsidRDefault="00E54006" w:rsidP="004A2A5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24 мая </w:t>
      </w:r>
      <w:r w:rsidR="004A2A51" w:rsidRPr="004A2A51">
        <w:rPr>
          <w:rFonts w:ascii="Times New Roman" w:eastAsia="Times New Roman" w:hAnsi="Times New Roman" w:cs="Times New Roman"/>
          <w:b/>
          <w:sz w:val="28"/>
          <w:szCs w:val="28"/>
          <w:lang w:eastAsia="ru-RU"/>
        </w:rPr>
        <w:t xml:space="preserve">2019 г.                                                        </w:t>
      </w:r>
      <w:r>
        <w:rPr>
          <w:rFonts w:ascii="Times New Roman" w:eastAsia="Times New Roman" w:hAnsi="Times New Roman" w:cs="Times New Roman"/>
          <w:b/>
          <w:sz w:val="28"/>
          <w:szCs w:val="28"/>
          <w:lang w:eastAsia="ru-RU"/>
        </w:rPr>
        <w:t xml:space="preserve">                                        </w:t>
      </w:r>
      <w:r w:rsidR="004A2A51" w:rsidRPr="004A2A51">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36</w:t>
      </w:r>
    </w:p>
    <w:bookmarkEnd w:id="0"/>
    <w:p w:rsidR="001C4EFD" w:rsidRPr="004A2A51" w:rsidRDefault="001C4EFD" w:rsidP="001C4EFD">
      <w:pPr>
        <w:spacing w:after="0" w:line="240" w:lineRule="auto"/>
        <w:rPr>
          <w:rFonts w:ascii="Times New Roman" w:eastAsia="Times New Roman" w:hAnsi="Times New Roman" w:cs="Times New Roman"/>
          <w:b/>
          <w:sz w:val="28"/>
          <w:szCs w:val="28"/>
          <w:lang w:eastAsia="ru-RU"/>
        </w:rPr>
      </w:pPr>
      <w:r w:rsidRPr="00D33F80">
        <w:rPr>
          <w:rFonts w:ascii="Times New Roman" w:eastAsia="Times New Roman" w:hAnsi="Times New Roman" w:cs="Times New Roman"/>
          <w:b/>
          <w:sz w:val="28"/>
          <w:szCs w:val="28"/>
          <w:lang w:eastAsia="ru-RU"/>
        </w:rPr>
        <w:tab/>
      </w:r>
      <w:r w:rsidRPr="004A2A51">
        <w:rPr>
          <w:rFonts w:ascii="Times New Roman" w:eastAsia="Times New Roman" w:hAnsi="Times New Roman" w:cs="Times New Roman"/>
          <w:b/>
          <w:sz w:val="28"/>
          <w:szCs w:val="28"/>
          <w:lang w:eastAsia="ru-RU"/>
        </w:rPr>
        <w:tab/>
      </w:r>
      <w:r w:rsidRPr="004A2A51">
        <w:rPr>
          <w:rFonts w:ascii="Times New Roman" w:eastAsia="Times New Roman" w:hAnsi="Times New Roman" w:cs="Times New Roman"/>
          <w:b/>
          <w:sz w:val="28"/>
          <w:szCs w:val="28"/>
          <w:lang w:eastAsia="ru-RU"/>
        </w:rPr>
        <w:tab/>
      </w:r>
      <w:r w:rsidRPr="004A2A51">
        <w:rPr>
          <w:rFonts w:ascii="Times New Roman" w:eastAsia="Times New Roman" w:hAnsi="Times New Roman" w:cs="Times New Roman"/>
          <w:b/>
          <w:sz w:val="28"/>
          <w:szCs w:val="28"/>
          <w:lang w:eastAsia="ru-RU"/>
        </w:rPr>
        <w:tab/>
      </w:r>
      <w:r w:rsidRPr="004A2A51">
        <w:rPr>
          <w:rFonts w:ascii="Times New Roman" w:eastAsia="Times New Roman" w:hAnsi="Times New Roman" w:cs="Times New Roman"/>
          <w:b/>
          <w:sz w:val="28"/>
          <w:szCs w:val="28"/>
          <w:lang w:eastAsia="ru-RU"/>
        </w:rPr>
        <w:tab/>
      </w:r>
      <w:r w:rsidRPr="004A2A51">
        <w:rPr>
          <w:rFonts w:ascii="Times New Roman" w:eastAsia="Times New Roman" w:hAnsi="Times New Roman" w:cs="Times New Roman"/>
          <w:b/>
          <w:sz w:val="28"/>
          <w:szCs w:val="28"/>
          <w:lang w:eastAsia="ru-RU"/>
        </w:rPr>
        <w:tab/>
      </w:r>
      <w:r w:rsidRPr="004A2A51">
        <w:rPr>
          <w:rFonts w:ascii="Times New Roman" w:eastAsia="Times New Roman" w:hAnsi="Times New Roman" w:cs="Times New Roman"/>
          <w:b/>
          <w:sz w:val="28"/>
          <w:szCs w:val="28"/>
          <w:lang w:eastAsia="ru-RU"/>
        </w:rPr>
        <w:tab/>
      </w:r>
      <w:r w:rsidRPr="004A2A51">
        <w:rPr>
          <w:rFonts w:ascii="Times New Roman" w:eastAsia="Times New Roman" w:hAnsi="Times New Roman" w:cs="Times New Roman"/>
          <w:b/>
          <w:sz w:val="28"/>
          <w:szCs w:val="28"/>
          <w:lang w:eastAsia="ru-RU"/>
        </w:rPr>
        <w:tab/>
      </w:r>
      <w:r w:rsidRPr="004A2A51">
        <w:rPr>
          <w:rFonts w:ascii="Times New Roman" w:eastAsia="Times New Roman" w:hAnsi="Times New Roman" w:cs="Times New Roman"/>
          <w:b/>
          <w:sz w:val="28"/>
          <w:szCs w:val="28"/>
          <w:lang w:eastAsia="ru-RU"/>
        </w:rPr>
        <w:tab/>
      </w:r>
      <w:r w:rsidRPr="004A2A51">
        <w:rPr>
          <w:rFonts w:ascii="Times New Roman" w:eastAsia="Times New Roman" w:hAnsi="Times New Roman" w:cs="Times New Roman"/>
          <w:b/>
          <w:sz w:val="28"/>
          <w:szCs w:val="28"/>
          <w:lang w:eastAsia="ru-RU"/>
        </w:rPr>
        <w:tab/>
      </w:r>
      <w:r w:rsidRPr="004A2A51">
        <w:rPr>
          <w:rFonts w:ascii="Times New Roman" w:eastAsia="Times New Roman" w:hAnsi="Times New Roman" w:cs="Times New Roman"/>
          <w:b/>
          <w:sz w:val="28"/>
          <w:szCs w:val="28"/>
          <w:lang w:eastAsia="ru-RU"/>
        </w:rPr>
        <w:tab/>
      </w:r>
    </w:p>
    <w:p w:rsidR="001C4EFD" w:rsidRPr="004A2A51" w:rsidRDefault="001C4EFD" w:rsidP="001C4EFD">
      <w:pPr>
        <w:pStyle w:val="ConsPlusTitle"/>
        <w:jc w:val="center"/>
        <w:rPr>
          <w:rFonts w:ascii="Times New Roman" w:hAnsi="Times New Roman" w:cs="Times New Roman"/>
          <w:sz w:val="28"/>
          <w:szCs w:val="28"/>
        </w:rPr>
      </w:pPr>
      <w:r w:rsidRPr="004A2A51">
        <w:rPr>
          <w:rFonts w:ascii="Times New Roman" w:hAnsi="Times New Roman" w:cs="Times New Roman"/>
          <w:sz w:val="28"/>
          <w:szCs w:val="28"/>
        </w:rPr>
        <w:t xml:space="preserve">Об утверждении </w:t>
      </w:r>
      <w:r w:rsidR="004A2A51">
        <w:rPr>
          <w:rFonts w:ascii="Times New Roman" w:hAnsi="Times New Roman" w:cs="Times New Roman"/>
          <w:sz w:val="28"/>
          <w:szCs w:val="28"/>
        </w:rPr>
        <w:t>а</w:t>
      </w:r>
      <w:r w:rsidRPr="004A2A51">
        <w:rPr>
          <w:rFonts w:ascii="Times New Roman" w:hAnsi="Times New Roman" w:cs="Times New Roman"/>
          <w:sz w:val="28"/>
          <w:szCs w:val="28"/>
        </w:rPr>
        <w:t>дминистративного регламента предоставления муниципальной услуги «Предоставление муниципального имущества в аренду, безвозмездное пользование без проведения торгов»</w:t>
      </w:r>
    </w:p>
    <w:p w:rsidR="004A2A51" w:rsidRDefault="004A2A51" w:rsidP="001C4EFD">
      <w:pPr>
        <w:pStyle w:val="ConsPlusTitle"/>
        <w:jc w:val="center"/>
        <w:rPr>
          <w:rFonts w:ascii="Times New Roman" w:hAnsi="Times New Roman" w:cs="Times New Roman"/>
          <w:sz w:val="28"/>
          <w:szCs w:val="28"/>
        </w:rPr>
      </w:pPr>
    </w:p>
    <w:p w:rsidR="001C4EFD" w:rsidRPr="004A2A51" w:rsidRDefault="001C4EFD" w:rsidP="001C4EFD">
      <w:pPr>
        <w:pStyle w:val="ConsPlusTitle"/>
        <w:jc w:val="center"/>
        <w:rPr>
          <w:rFonts w:ascii="Times New Roman" w:hAnsi="Times New Roman" w:cs="Times New Roman"/>
          <w:sz w:val="28"/>
          <w:szCs w:val="28"/>
        </w:rPr>
      </w:pPr>
      <w:r w:rsidRPr="004A2A51">
        <w:rPr>
          <w:rFonts w:ascii="Times New Roman" w:hAnsi="Times New Roman" w:cs="Times New Roman"/>
          <w:sz w:val="28"/>
          <w:szCs w:val="28"/>
        </w:rPr>
        <w:t xml:space="preserve"> </w:t>
      </w:r>
    </w:p>
    <w:p w:rsidR="006079D7" w:rsidRPr="004A2A51" w:rsidRDefault="006079D7" w:rsidP="00DE5B3B">
      <w:pPr>
        <w:pStyle w:val="ConsPlusNormal"/>
        <w:ind w:firstLine="540"/>
        <w:contextualSpacing/>
        <w:jc w:val="both"/>
        <w:rPr>
          <w:rFonts w:ascii="Times New Roman" w:hAnsi="Times New Roman" w:cs="Times New Roman"/>
          <w:sz w:val="28"/>
          <w:szCs w:val="28"/>
        </w:rPr>
      </w:pPr>
      <w:r w:rsidRPr="004A2A51">
        <w:rPr>
          <w:rFonts w:ascii="Times New Roman" w:hAnsi="Times New Roman" w:cs="Times New Roman"/>
          <w:sz w:val="28"/>
          <w:szCs w:val="28"/>
        </w:rPr>
        <w:t xml:space="preserve">В соответствии с Федеральным </w:t>
      </w:r>
      <w:hyperlink r:id="rId10" w:history="1">
        <w:r w:rsidRPr="004A2A51">
          <w:rPr>
            <w:rFonts w:ascii="Times New Roman" w:hAnsi="Times New Roman" w:cs="Times New Roman"/>
            <w:sz w:val="28"/>
            <w:szCs w:val="28"/>
          </w:rPr>
          <w:t>законом</w:t>
        </w:r>
      </w:hyperlink>
      <w:r w:rsidRPr="004A2A51">
        <w:rPr>
          <w:rFonts w:ascii="Times New Roman" w:hAnsi="Times New Roman" w:cs="Times New Roman"/>
          <w:sz w:val="28"/>
          <w:szCs w:val="28"/>
        </w:rPr>
        <w:t xml:space="preserve"> от 02.05.2006 N 59-ФЗ "О порядке рассмотрения обращений граждан Российской Федерации", </w:t>
      </w:r>
      <w:r w:rsidR="00DE5B3B" w:rsidRPr="004A2A51">
        <w:rPr>
          <w:rFonts w:ascii="Times New Roman" w:hAnsi="Times New Roman" w:cs="Times New Roman"/>
          <w:sz w:val="28"/>
          <w:szCs w:val="28"/>
        </w:rPr>
        <w:t xml:space="preserve"> Федеральным законом от 26.07.2006 № 135-ФЗ «О защите конкуренции», </w:t>
      </w:r>
      <w:r w:rsidRPr="004A2A51">
        <w:rPr>
          <w:rFonts w:ascii="Times New Roman" w:hAnsi="Times New Roman" w:cs="Times New Roman"/>
          <w:sz w:val="28"/>
          <w:szCs w:val="28"/>
        </w:rPr>
        <w:t xml:space="preserve">Федеральным </w:t>
      </w:r>
      <w:hyperlink r:id="rId11" w:history="1">
        <w:r w:rsidRPr="004A2A51">
          <w:rPr>
            <w:rFonts w:ascii="Times New Roman" w:hAnsi="Times New Roman" w:cs="Times New Roman"/>
            <w:sz w:val="28"/>
            <w:szCs w:val="28"/>
          </w:rPr>
          <w:t>законом</w:t>
        </w:r>
      </w:hyperlink>
      <w:r w:rsidRPr="004A2A51">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Федеральным </w:t>
      </w:r>
      <w:hyperlink r:id="rId12" w:history="1">
        <w:r w:rsidRPr="004A2A51">
          <w:rPr>
            <w:rFonts w:ascii="Times New Roman" w:hAnsi="Times New Roman" w:cs="Times New Roman"/>
            <w:sz w:val="28"/>
            <w:szCs w:val="28"/>
          </w:rPr>
          <w:t>законом</w:t>
        </w:r>
      </w:hyperlink>
      <w:r w:rsidRPr="004A2A51">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руководствуясь </w:t>
      </w:r>
      <w:hyperlink r:id="rId13" w:history="1">
        <w:r w:rsidRPr="004A2A51">
          <w:rPr>
            <w:rFonts w:ascii="Times New Roman" w:hAnsi="Times New Roman" w:cs="Times New Roman"/>
            <w:sz w:val="28"/>
            <w:szCs w:val="28"/>
          </w:rPr>
          <w:t>статьями 40</w:t>
        </w:r>
      </w:hyperlink>
      <w:r w:rsidRPr="004A2A51">
        <w:rPr>
          <w:rFonts w:ascii="Times New Roman" w:hAnsi="Times New Roman" w:cs="Times New Roman"/>
          <w:sz w:val="28"/>
          <w:szCs w:val="28"/>
        </w:rPr>
        <w:t xml:space="preserve">, </w:t>
      </w:r>
      <w:hyperlink r:id="rId14" w:history="1">
        <w:r w:rsidRPr="004A2A51">
          <w:rPr>
            <w:rFonts w:ascii="Times New Roman" w:hAnsi="Times New Roman" w:cs="Times New Roman"/>
            <w:sz w:val="28"/>
            <w:szCs w:val="28"/>
          </w:rPr>
          <w:t>44</w:t>
        </w:r>
      </w:hyperlink>
      <w:r w:rsidR="004A2A51">
        <w:rPr>
          <w:rFonts w:ascii="Times New Roman" w:hAnsi="Times New Roman" w:cs="Times New Roman"/>
          <w:sz w:val="28"/>
          <w:szCs w:val="28"/>
        </w:rPr>
        <w:t xml:space="preserve"> Устава города Тобольска</w:t>
      </w:r>
      <w:r w:rsidRPr="004A2A51">
        <w:rPr>
          <w:rFonts w:ascii="Times New Roman" w:hAnsi="Times New Roman" w:cs="Times New Roman"/>
          <w:sz w:val="28"/>
          <w:szCs w:val="28"/>
        </w:rPr>
        <w:t>:</w:t>
      </w:r>
    </w:p>
    <w:p w:rsidR="00DE5B3B" w:rsidRPr="004A2A51" w:rsidRDefault="00DE5B3B" w:rsidP="00DE5B3B">
      <w:pPr>
        <w:pStyle w:val="ConsPlusNormal"/>
        <w:ind w:firstLine="540"/>
        <w:contextualSpacing/>
        <w:jc w:val="both"/>
        <w:rPr>
          <w:rFonts w:ascii="Times New Roman" w:hAnsi="Times New Roman" w:cs="Times New Roman"/>
          <w:sz w:val="28"/>
          <w:szCs w:val="28"/>
        </w:rPr>
      </w:pPr>
    </w:p>
    <w:p w:rsidR="006079D7" w:rsidRPr="004A2A51" w:rsidRDefault="006079D7" w:rsidP="004A2A51">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sidRPr="004A2A51">
        <w:rPr>
          <w:rFonts w:ascii="Times New Roman" w:hAnsi="Times New Roman" w:cs="Times New Roman"/>
          <w:sz w:val="28"/>
          <w:szCs w:val="28"/>
        </w:rPr>
        <w:t xml:space="preserve">Утвердить </w:t>
      </w:r>
      <w:r w:rsidR="004A2A51">
        <w:rPr>
          <w:rFonts w:ascii="Times New Roman" w:hAnsi="Times New Roman" w:cs="Times New Roman"/>
          <w:sz w:val="28"/>
          <w:szCs w:val="28"/>
        </w:rPr>
        <w:t>а</w:t>
      </w:r>
      <w:r w:rsidRPr="004A2A51">
        <w:rPr>
          <w:rFonts w:ascii="Times New Roman" w:hAnsi="Times New Roman" w:cs="Times New Roman"/>
          <w:sz w:val="28"/>
          <w:szCs w:val="28"/>
        </w:rPr>
        <w:t xml:space="preserve">дминистративный </w:t>
      </w:r>
      <w:hyperlink w:anchor="P35" w:history="1">
        <w:r w:rsidRPr="004A2A51">
          <w:rPr>
            <w:rFonts w:ascii="Times New Roman" w:hAnsi="Times New Roman" w:cs="Times New Roman"/>
            <w:sz w:val="28"/>
            <w:szCs w:val="28"/>
          </w:rPr>
          <w:t>регламент</w:t>
        </w:r>
      </w:hyperlink>
      <w:r w:rsidRPr="004A2A51">
        <w:rPr>
          <w:rFonts w:ascii="Times New Roman" w:hAnsi="Times New Roman" w:cs="Times New Roman"/>
          <w:sz w:val="28"/>
          <w:szCs w:val="28"/>
        </w:rPr>
        <w:t xml:space="preserve"> предоставления муниципальной услуги "Предоставление муниципального имущества в аренду, безвозмездное пользование без проведения торгов" (прилагается).</w:t>
      </w:r>
    </w:p>
    <w:p w:rsidR="00DE5B3B" w:rsidRPr="004A2A51" w:rsidRDefault="00AD1037" w:rsidP="004A2A51">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sidRPr="004A2A51">
        <w:rPr>
          <w:rFonts w:ascii="Times New Roman" w:hAnsi="Times New Roman" w:cs="Times New Roman"/>
          <w:sz w:val="28"/>
          <w:szCs w:val="28"/>
        </w:rPr>
        <w:t>Признать утратившим</w:t>
      </w:r>
      <w:r w:rsidR="006079D7" w:rsidRPr="004A2A51">
        <w:rPr>
          <w:rFonts w:ascii="Times New Roman" w:hAnsi="Times New Roman" w:cs="Times New Roman"/>
          <w:sz w:val="28"/>
          <w:szCs w:val="28"/>
        </w:rPr>
        <w:t xml:space="preserve"> силу с момента вступления </w:t>
      </w:r>
      <w:r w:rsidRPr="004A2A51">
        <w:rPr>
          <w:rFonts w:ascii="Times New Roman" w:hAnsi="Times New Roman" w:cs="Times New Roman"/>
          <w:sz w:val="28"/>
          <w:szCs w:val="28"/>
        </w:rPr>
        <w:t xml:space="preserve">в силу настоящего постановления </w:t>
      </w:r>
      <w:hyperlink r:id="rId15" w:history="1">
        <w:r w:rsidR="00DE5B3B" w:rsidRPr="004A2A51">
          <w:rPr>
            <w:rStyle w:val="a4"/>
            <w:rFonts w:ascii="Times New Roman" w:hAnsi="Times New Roman" w:cs="Times New Roman"/>
            <w:color w:val="auto"/>
            <w:sz w:val="28"/>
            <w:szCs w:val="28"/>
            <w:u w:val="none"/>
          </w:rPr>
          <w:t>постановление</w:t>
        </w:r>
      </w:hyperlink>
      <w:r w:rsidR="00DE5B3B" w:rsidRPr="004A2A51">
        <w:rPr>
          <w:rFonts w:ascii="Times New Roman" w:hAnsi="Times New Roman" w:cs="Times New Roman"/>
          <w:sz w:val="28"/>
          <w:szCs w:val="28"/>
        </w:rPr>
        <w:t xml:space="preserve"> Администрации города Тобольска от 03.12.2014 N 89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без проведения торгов".</w:t>
      </w:r>
    </w:p>
    <w:p w:rsidR="006079D7" w:rsidRPr="004A2A51" w:rsidRDefault="006079D7" w:rsidP="004A2A51">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sidRPr="004A2A51">
        <w:rPr>
          <w:rFonts w:ascii="Times New Roman" w:hAnsi="Times New Roman" w:cs="Times New Roman"/>
          <w:sz w:val="28"/>
          <w:szCs w:val="28"/>
        </w:rPr>
        <w:t xml:space="preserve">Опубликовать постановление в газете "Тобольская правда" и разместить на официальном сайте муниципального образования город Тобольск на портале органов государственной власти Тюменской области (www.tobolsk.admtyumen.ru) и </w:t>
      </w:r>
      <w:r w:rsidR="004A2A51">
        <w:rPr>
          <w:rFonts w:ascii="Times New Roman" w:hAnsi="Times New Roman" w:cs="Times New Roman"/>
          <w:sz w:val="28"/>
          <w:szCs w:val="28"/>
        </w:rPr>
        <w:t>А</w:t>
      </w:r>
      <w:r w:rsidRPr="004A2A51">
        <w:rPr>
          <w:rFonts w:ascii="Times New Roman" w:hAnsi="Times New Roman" w:cs="Times New Roman"/>
          <w:sz w:val="28"/>
          <w:szCs w:val="28"/>
        </w:rPr>
        <w:t>дминистрации города Тобольска (www.admtobolsk.ru).</w:t>
      </w:r>
    </w:p>
    <w:p w:rsidR="006079D7" w:rsidRPr="004A2A51" w:rsidRDefault="006079D7" w:rsidP="004A2A51">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sidRPr="004A2A51">
        <w:rPr>
          <w:rFonts w:ascii="Times New Roman" w:hAnsi="Times New Roman" w:cs="Times New Roman"/>
          <w:sz w:val="28"/>
          <w:szCs w:val="28"/>
        </w:rPr>
        <w:t>Контроль исполнени</w:t>
      </w:r>
      <w:r w:rsidR="004A2A51">
        <w:rPr>
          <w:rFonts w:ascii="Times New Roman" w:hAnsi="Times New Roman" w:cs="Times New Roman"/>
          <w:sz w:val="28"/>
          <w:szCs w:val="28"/>
        </w:rPr>
        <w:t>я</w:t>
      </w:r>
      <w:r w:rsidRPr="004A2A51">
        <w:rPr>
          <w:rFonts w:ascii="Times New Roman" w:hAnsi="Times New Roman" w:cs="Times New Roman"/>
          <w:sz w:val="28"/>
          <w:szCs w:val="28"/>
        </w:rPr>
        <w:t xml:space="preserve"> настоящего постановле</w:t>
      </w:r>
      <w:r w:rsidR="00DE5B3B" w:rsidRPr="004A2A51">
        <w:rPr>
          <w:rFonts w:ascii="Times New Roman" w:hAnsi="Times New Roman" w:cs="Times New Roman"/>
          <w:sz w:val="28"/>
          <w:szCs w:val="28"/>
        </w:rPr>
        <w:t xml:space="preserve">ния возложить на  заместителя Главы </w:t>
      </w:r>
      <w:r w:rsidRPr="004A2A51">
        <w:rPr>
          <w:rFonts w:ascii="Times New Roman" w:hAnsi="Times New Roman" w:cs="Times New Roman"/>
          <w:sz w:val="28"/>
          <w:szCs w:val="28"/>
        </w:rPr>
        <w:t xml:space="preserve"> города</w:t>
      </w:r>
      <w:r w:rsidR="00DE5B3B" w:rsidRPr="004A2A51">
        <w:rPr>
          <w:rFonts w:ascii="Times New Roman" w:hAnsi="Times New Roman" w:cs="Times New Roman"/>
          <w:sz w:val="28"/>
          <w:szCs w:val="28"/>
        </w:rPr>
        <w:t xml:space="preserve"> Нефидова</w:t>
      </w:r>
      <w:r w:rsidR="004A2A51">
        <w:rPr>
          <w:rFonts w:ascii="Times New Roman" w:hAnsi="Times New Roman" w:cs="Times New Roman"/>
          <w:sz w:val="28"/>
          <w:szCs w:val="28"/>
        </w:rPr>
        <w:t xml:space="preserve"> </w:t>
      </w:r>
      <w:r w:rsidR="004A2A51" w:rsidRPr="004A2A51">
        <w:rPr>
          <w:rFonts w:ascii="Times New Roman" w:hAnsi="Times New Roman" w:cs="Times New Roman"/>
          <w:sz w:val="28"/>
          <w:szCs w:val="28"/>
        </w:rPr>
        <w:t>И.А.</w:t>
      </w:r>
    </w:p>
    <w:p w:rsidR="00DE5B3B" w:rsidRPr="004A2A51" w:rsidRDefault="00DE5B3B" w:rsidP="00DE5B3B">
      <w:pPr>
        <w:pStyle w:val="ConsPlusNormal"/>
        <w:contextualSpacing/>
        <w:jc w:val="both"/>
        <w:rPr>
          <w:rFonts w:ascii="Times New Roman" w:hAnsi="Times New Roman" w:cs="Times New Roman"/>
          <w:sz w:val="32"/>
          <w:szCs w:val="32"/>
        </w:rPr>
      </w:pPr>
    </w:p>
    <w:p w:rsidR="00DE5B3B" w:rsidRPr="004A2A51" w:rsidRDefault="00DE5B3B" w:rsidP="00DE5B3B">
      <w:pPr>
        <w:pStyle w:val="ConsPlusNormal"/>
        <w:contextualSpacing/>
        <w:jc w:val="both"/>
        <w:rPr>
          <w:rFonts w:ascii="Times New Roman" w:hAnsi="Times New Roman" w:cs="Times New Roman"/>
          <w:sz w:val="32"/>
          <w:szCs w:val="32"/>
        </w:rPr>
      </w:pPr>
    </w:p>
    <w:p w:rsidR="00DE5B3B" w:rsidRPr="004A2A51" w:rsidRDefault="00DE5B3B" w:rsidP="00DE5B3B">
      <w:pPr>
        <w:pStyle w:val="ConsPlusNormal"/>
        <w:contextualSpacing/>
        <w:jc w:val="both"/>
        <w:rPr>
          <w:rFonts w:ascii="Times New Roman" w:hAnsi="Times New Roman" w:cs="Times New Roman"/>
          <w:sz w:val="32"/>
          <w:szCs w:val="32"/>
        </w:rPr>
      </w:pPr>
    </w:p>
    <w:p w:rsidR="004A2A51" w:rsidRPr="004A2A51" w:rsidRDefault="004A2A51" w:rsidP="004A2A5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4A2A51">
        <w:rPr>
          <w:rFonts w:ascii="Times New Roman" w:eastAsia="Times New Roman" w:hAnsi="Times New Roman" w:cs="Times New Roman"/>
          <w:b/>
          <w:sz w:val="28"/>
          <w:szCs w:val="28"/>
          <w:lang w:eastAsia="ru-RU"/>
        </w:rPr>
        <w:t>И.о. Главы города                                                                               И.А. Нефидов</w:t>
      </w:r>
    </w:p>
    <w:p w:rsidR="00E54006" w:rsidRDefault="00E54006" w:rsidP="00DE5B3B">
      <w:pPr>
        <w:pStyle w:val="ConsPlusNormal"/>
        <w:contextualSpacing/>
        <w:jc w:val="both"/>
        <w:rPr>
          <w:rFonts w:ascii="Times New Roman" w:hAnsi="Times New Roman" w:cs="Times New Roman"/>
          <w:sz w:val="28"/>
          <w:szCs w:val="28"/>
        </w:rPr>
        <w:sectPr w:rsidR="00E54006" w:rsidSect="00E54006">
          <w:headerReference w:type="default" r:id="rId16"/>
          <w:pgSz w:w="11906" w:h="16838"/>
          <w:pgMar w:top="567" w:right="567" w:bottom="1134" w:left="1701" w:header="567" w:footer="709" w:gutter="0"/>
          <w:cols w:space="708"/>
          <w:titlePg/>
          <w:docGrid w:linePitch="360"/>
        </w:sectPr>
      </w:pPr>
    </w:p>
    <w:p w:rsidR="00E54006" w:rsidRDefault="00E54006" w:rsidP="00E54006">
      <w:pPr>
        <w:pStyle w:val="ConsPlusNormal"/>
        <w:ind w:left="4962"/>
        <w:contextualSpacing/>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E54006" w:rsidRDefault="00E54006" w:rsidP="00E54006">
      <w:pPr>
        <w:pStyle w:val="ConsPlusNormal"/>
        <w:ind w:left="4962"/>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E54006" w:rsidRDefault="00E54006" w:rsidP="00E54006">
      <w:pPr>
        <w:pStyle w:val="ConsPlusNormal"/>
        <w:ind w:left="4962"/>
        <w:contextualSpacing/>
        <w:jc w:val="center"/>
        <w:rPr>
          <w:rFonts w:ascii="Times New Roman" w:hAnsi="Times New Roman" w:cs="Times New Roman"/>
          <w:sz w:val="28"/>
          <w:szCs w:val="28"/>
        </w:rPr>
      </w:pPr>
      <w:r>
        <w:rPr>
          <w:rFonts w:ascii="Times New Roman" w:hAnsi="Times New Roman" w:cs="Times New Roman"/>
          <w:sz w:val="28"/>
          <w:szCs w:val="28"/>
        </w:rPr>
        <w:t>распоряжением</w:t>
      </w:r>
    </w:p>
    <w:p w:rsidR="00E54006" w:rsidRDefault="00E54006" w:rsidP="00E54006">
      <w:pPr>
        <w:pStyle w:val="ConsPlusNormal"/>
        <w:ind w:left="4962"/>
        <w:contextualSpacing/>
        <w:jc w:val="center"/>
        <w:rPr>
          <w:rFonts w:ascii="Times New Roman" w:hAnsi="Times New Roman" w:cs="Times New Roman"/>
          <w:sz w:val="28"/>
          <w:szCs w:val="28"/>
        </w:rPr>
      </w:pPr>
      <w:r>
        <w:rPr>
          <w:rFonts w:ascii="Times New Roman" w:hAnsi="Times New Roman" w:cs="Times New Roman"/>
          <w:sz w:val="28"/>
          <w:szCs w:val="28"/>
        </w:rPr>
        <w:t xml:space="preserve"> Администрации города Тобольска </w:t>
      </w:r>
    </w:p>
    <w:p w:rsidR="004A2A51" w:rsidRPr="00F90221" w:rsidRDefault="00E54006" w:rsidP="00E54006">
      <w:pPr>
        <w:pStyle w:val="ConsPlusNormal"/>
        <w:ind w:left="4962"/>
        <w:contextualSpacing/>
        <w:jc w:val="center"/>
        <w:rPr>
          <w:rFonts w:ascii="Times New Roman" w:hAnsi="Times New Roman" w:cs="Times New Roman"/>
          <w:sz w:val="28"/>
          <w:szCs w:val="28"/>
        </w:rPr>
      </w:pPr>
      <w:r>
        <w:rPr>
          <w:rFonts w:ascii="Times New Roman" w:hAnsi="Times New Roman" w:cs="Times New Roman"/>
          <w:sz w:val="28"/>
          <w:szCs w:val="28"/>
        </w:rPr>
        <w:t>от 24 мая 2019 г. №36</w:t>
      </w:r>
    </w:p>
    <w:p w:rsidR="00EA5A66" w:rsidRDefault="00EA5A66" w:rsidP="00DE5B3B">
      <w:pPr>
        <w:pStyle w:val="ConsPlusTitle"/>
        <w:contextualSpacing/>
        <w:jc w:val="center"/>
        <w:rPr>
          <w:rFonts w:ascii="Times New Roman" w:hAnsi="Times New Roman" w:cs="Times New Roman"/>
          <w:sz w:val="24"/>
          <w:szCs w:val="24"/>
        </w:rPr>
      </w:pPr>
      <w:bookmarkStart w:id="1" w:name="P35"/>
      <w:bookmarkEnd w:id="1"/>
    </w:p>
    <w:p w:rsidR="00E54006" w:rsidRDefault="00E54006" w:rsidP="00DE5B3B">
      <w:pPr>
        <w:pStyle w:val="ConsPlusTitle"/>
        <w:contextualSpacing/>
        <w:jc w:val="center"/>
        <w:rPr>
          <w:rFonts w:ascii="Times New Roman" w:hAnsi="Times New Roman" w:cs="Times New Roman"/>
          <w:sz w:val="24"/>
          <w:szCs w:val="24"/>
        </w:rPr>
      </w:pPr>
    </w:p>
    <w:p w:rsidR="00E54006" w:rsidRDefault="00E54006" w:rsidP="00DE5B3B">
      <w:pPr>
        <w:pStyle w:val="ConsPlusTitle"/>
        <w:contextualSpacing/>
        <w:jc w:val="center"/>
        <w:rPr>
          <w:rFonts w:ascii="Times New Roman" w:hAnsi="Times New Roman" w:cs="Times New Roman"/>
          <w:sz w:val="24"/>
          <w:szCs w:val="24"/>
        </w:rPr>
      </w:pPr>
    </w:p>
    <w:p w:rsidR="006079D7" w:rsidRPr="00F90221" w:rsidRDefault="006079D7" w:rsidP="00DE5B3B">
      <w:pPr>
        <w:pStyle w:val="ConsPlusTitle"/>
        <w:contextualSpacing/>
        <w:jc w:val="center"/>
        <w:rPr>
          <w:rFonts w:ascii="Times New Roman" w:hAnsi="Times New Roman" w:cs="Times New Roman"/>
          <w:sz w:val="24"/>
          <w:szCs w:val="24"/>
        </w:rPr>
      </w:pPr>
      <w:r w:rsidRPr="00F90221">
        <w:rPr>
          <w:rFonts w:ascii="Times New Roman" w:hAnsi="Times New Roman" w:cs="Times New Roman"/>
          <w:sz w:val="24"/>
          <w:szCs w:val="24"/>
        </w:rPr>
        <w:t>АДМИНИСТРАТИВНЫЙ РЕГЛАМЕНТ</w:t>
      </w:r>
    </w:p>
    <w:p w:rsidR="006079D7" w:rsidRPr="00F90221" w:rsidRDefault="006079D7" w:rsidP="00DE5B3B">
      <w:pPr>
        <w:pStyle w:val="ConsPlusTitle"/>
        <w:contextualSpacing/>
        <w:jc w:val="center"/>
        <w:rPr>
          <w:rFonts w:ascii="Times New Roman" w:hAnsi="Times New Roman" w:cs="Times New Roman"/>
          <w:sz w:val="24"/>
          <w:szCs w:val="24"/>
        </w:rPr>
      </w:pPr>
      <w:r w:rsidRPr="00F90221">
        <w:rPr>
          <w:rFonts w:ascii="Times New Roman" w:hAnsi="Times New Roman" w:cs="Times New Roman"/>
          <w:sz w:val="24"/>
          <w:szCs w:val="24"/>
        </w:rPr>
        <w:t>ПРЕД</w:t>
      </w:r>
      <w:r w:rsidR="001C4EFD">
        <w:rPr>
          <w:rFonts w:ascii="Times New Roman" w:hAnsi="Times New Roman" w:cs="Times New Roman"/>
          <w:sz w:val="24"/>
          <w:szCs w:val="24"/>
        </w:rPr>
        <w:t>ОСТАВЛЕНИЯ МУНИЦИПАЛЬНОЙ УСЛУГИ</w:t>
      </w:r>
    </w:p>
    <w:p w:rsidR="006079D7" w:rsidRPr="00F90221" w:rsidRDefault="006079D7" w:rsidP="00DE5B3B">
      <w:pPr>
        <w:pStyle w:val="ConsPlusTitle"/>
        <w:contextualSpacing/>
        <w:jc w:val="center"/>
        <w:rPr>
          <w:rFonts w:ascii="Times New Roman" w:hAnsi="Times New Roman" w:cs="Times New Roman"/>
          <w:sz w:val="24"/>
          <w:szCs w:val="24"/>
        </w:rPr>
      </w:pPr>
      <w:r w:rsidRPr="00F90221">
        <w:rPr>
          <w:rFonts w:ascii="Times New Roman" w:hAnsi="Times New Roman" w:cs="Times New Roman"/>
          <w:sz w:val="24"/>
          <w:szCs w:val="24"/>
        </w:rPr>
        <w:t>"ПРЕДОСТАВЛЕНИЕ МУНИЦИПАЛЬНОГО ИМУЩЕСТВА В АРЕНДУ,</w:t>
      </w:r>
    </w:p>
    <w:p w:rsidR="006079D7" w:rsidRPr="00F90221" w:rsidRDefault="006079D7" w:rsidP="00DE5B3B">
      <w:pPr>
        <w:pStyle w:val="ConsPlusTitle"/>
        <w:contextualSpacing/>
        <w:jc w:val="center"/>
        <w:rPr>
          <w:rFonts w:ascii="Times New Roman" w:hAnsi="Times New Roman" w:cs="Times New Roman"/>
          <w:sz w:val="24"/>
          <w:szCs w:val="24"/>
        </w:rPr>
      </w:pPr>
      <w:r w:rsidRPr="00F90221">
        <w:rPr>
          <w:rFonts w:ascii="Times New Roman" w:hAnsi="Times New Roman" w:cs="Times New Roman"/>
          <w:sz w:val="24"/>
          <w:szCs w:val="24"/>
        </w:rPr>
        <w:t>БЕЗВОЗМЕЗДНОЕ ПОЛЬЗОВАНИЕ БЕЗ ПРОВЕДЕНИЯ ТОРГОВ"</w:t>
      </w:r>
    </w:p>
    <w:p w:rsidR="006079D7" w:rsidRPr="00F90221" w:rsidRDefault="006079D7" w:rsidP="00DE5B3B">
      <w:pPr>
        <w:pStyle w:val="ConsPlusNormal"/>
        <w:contextualSpacing/>
        <w:jc w:val="both"/>
        <w:rPr>
          <w:rFonts w:ascii="Times New Roman" w:hAnsi="Times New Roman" w:cs="Times New Roman"/>
          <w:sz w:val="24"/>
          <w:szCs w:val="24"/>
        </w:rPr>
      </w:pPr>
    </w:p>
    <w:p w:rsidR="006079D7" w:rsidRDefault="006079D7" w:rsidP="00A55861">
      <w:pPr>
        <w:pStyle w:val="ConsPlusNormal"/>
        <w:numPr>
          <w:ilvl w:val="0"/>
          <w:numId w:val="1"/>
        </w:numPr>
        <w:ind w:left="1077"/>
        <w:contextualSpacing/>
        <w:jc w:val="center"/>
        <w:rPr>
          <w:rFonts w:ascii="Times New Roman" w:hAnsi="Times New Roman" w:cs="Times New Roman"/>
          <w:sz w:val="24"/>
          <w:szCs w:val="24"/>
        </w:rPr>
      </w:pPr>
      <w:r w:rsidRPr="00F90221">
        <w:rPr>
          <w:rFonts w:ascii="Times New Roman" w:hAnsi="Times New Roman" w:cs="Times New Roman"/>
          <w:sz w:val="24"/>
          <w:szCs w:val="24"/>
        </w:rPr>
        <w:t>Общие положения</w:t>
      </w:r>
    </w:p>
    <w:p w:rsidR="008231E0" w:rsidRPr="00F90221" w:rsidRDefault="008231E0" w:rsidP="008231E0">
      <w:pPr>
        <w:pStyle w:val="ConsPlusNormal"/>
        <w:ind w:left="1080"/>
        <w:contextualSpacing/>
        <w:outlineLvl w:val="1"/>
        <w:rPr>
          <w:rFonts w:ascii="Times New Roman" w:hAnsi="Times New Roman" w:cs="Times New Roman"/>
          <w:sz w:val="24"/>
          <w:szCs w:val="24"/>
        </w:rPr>
      </w:pPr>
    </w:p>
    <w:p w:rsidR="006079D7" w:rsidRPr="00F90221" w:rsidRDefault="006079D7" w:rsidP="00DE5B3B">
      <w:pPr>
        <w:pStyle w:val="ConsPlusNormal"/>
        <w:ind w:firstLine="540"/>
        <w:contextualSpacing/>
        <w:jc w:val="both"/>
        <w:rPr>
          <w:rFonts w:ascii="Times New Roman" w:hAnsi="Times New Roman" w:cs="Times New Roman"/>
          <w:sz w:val="24"/>
          <w:szCs w:val="24"/>
        </w:rPr>
      </w:pPr>
      <w:r w:rsidRPr="00F90221">
        <w:rPr>
          <w:rFonts w:ascii="Times New Roman" w:hAnsi="Times New Roman" w:cs="Times New Roman"/>
          <w:sz w:val="24"/>
          <w:szCs w:val="24"/>
        </w:rPr>
        <w:t>1.1. Административный регламент предоставления муниципальной услуги "Предоставление муниципального имущества в аренду, безвозмездное пользование без проведения торгов" (далее - "Регламент", "муниципальная услуга") определяет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действий (бездействий) органа, предоставляющего муниципальную услугу, должностных лиц и муниципальных служащих, ответственных за предоставление муниципальной услуги.</w:t>
      </w:r>
    </w:p>
    <w:p w:rsidR="006079D7" w:rsidRPr="00F90221" w:rsidRDefault="006079D7" w:rsidP="00DE5B3B">
      <w:pPr>
        <w:pStyle w:val="ConsPlusNormal"/>
        <w:spacing w:before="220"/>
        <w:ind w:firstLine="540"/>
        <w:contextualSpacing/>
        <w:jc w:val="both"/>
        <w:rPr>
          <w:rFonts w:ascii="Times New Roman" w:hAnsi="Times New Roman" w:cs="Times New Roman"/>
          <w:sz w:val="24"/>
          <w:szCs w:val="24"/>
        </w:rPr>
      </w:pPr>
      <w:r w:rsidRPr="00F90221">
        <w:rPr>
          <w:rFonts w:ascii="Times New Roman" w:hAnsi="Times New Roman" w:cs="Times New Roman"/>
          <w:sz w:val="24"/>
          <w:szCs w:val="24"/>
        </w:rPr>
        <w:t>Регламент, а также информация об органе Администрации - Комитете по управлению имуществом администрации города Тобольска уполномоченном на предоставление муниципальной услуги, подлежит размещению в сети Интернет на Едином портале государственных и муниципальных услуг "Государственные услуги" (www.gosuslugi.ru), на интернет-сайте "Государственные и муниципальные услуги Тюменской области" (www.admtyumen.ru) (далее - Портал государственных и муниципальных услуг), а также на официальном сайте Администрации города Тобольска (www.admtobolsk.ru).</w:t>
      </w:r>
    </w:p>
    <w:p w:rsidR="002E0F40"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1.2. </w:t>
      </w:r>
      <w:r w:rsidR="002E0F40" w:rsidRPr="001C4EFD">
        <w:rPr>
          <w:rFonts w:ascii="Times New Roman" w:hAnsi="Times New Roman" w:cs="Times New Roman"/>
          <w:sz w:val="24"/>
          <w:szCs w:val="24"/>
        </w:rPr>
        <w:t xml:space="preserve">Положения настоящего Регламента распространяются на муниципальное имущество муниципального образования городской округ город Тобольск, за исключением земельных участков и имущества, распоряжение которым осуществляется в соответствии с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Положения настоящего Регламента не распространяются на отношения по предоставлению религиозным организациям в 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w:t>
      </w:r>
      <w:hyperlink r:id="rId17" w:history="1">
        <w:r w:rsidR="002E0F40" w:rsidRPr="001C4EFD">
          <w:rPr>
            <w:rStyle w:val="a4"/>
            <w:rFonts w:ascii="Times New Roman" w:hAnsi="Times New Roman" w:cs="Times New Roman"/>
            <w:color w:val="auto"/>
            <w:sz w:val="24"/>
            <w:szCs w:val="24"/>
            <w:u w:val="none"/>
          </w:rPr>
          <w:t>частью 3 статьи 5</w:t>
        </w:r>
      </w:hyperlink>
      <w:r w:rsidR="002E0F40" w:rsidRPr="001C4EFD">
        <w:rPr>
          <w:rFonts w:ascii="Times New Roman" w:hAnsi="Times New Roman" w:cs="Times New Roman"/>
          <w:sz w:val="24"/>
          <w:szCs w:val="24"/>
        </w:rPr>
        <w:t xml:space="preserve"> и (или) </w:t>
      </w:r>
      <w:hyperlink r:id="rId18" w:history="1">
        <w:r w:rsidR="002E0F40" w:rsidRPr="001C4EFD">
          <w:rPr>
            <w:rStyle w:val="a4"/>
            <w:rFonts w:ascii="Times New Roman" w:hAnsi="Times New Roman" w:cs="Times New Roman"/>
            <w:color w:val="auto"/>
            <w:sz w:val="24"/>
            <w:szCs w:val="24"/>
            <w:u w:val="none"/>
          </w:rPr>
          <w:t>частью 1 статьи 12</w:t>
        </w:r>
      </w:hyperlink>
      <w:r w:rsidR="002E0F40" w:rsidRPr="001C4EFD">
        <w:rPr>
          <w:rFonts w:ascii="Times New Roman" w:hAnsi="Times New Roman" w:cs="Times New Roman"/>
          <w:sz w:val="24"/>
          <w:szCs w:val="24"/>
        </w:rPr>
        <w:t xml:space="preserve"> Федерального закона от 30.11.2010 N 327-ФЗ "О передаче религиозным организациям имущества религиозного назначения, находящегося в государственной и муниципальной собственности", а также отношения по предоставлению в аренду имущества муниципальных образовательных организаций (бюджетных и автономных научных учреждений), право использования, которого внесено в качестве вклада в уставные капиталы хозяйственных обществ, осуществляющих практическое применение (внедрение) результатов интеллектуальной деятельности согласно </w:t>
      </w:r>
      <w:hyperlink r:id="rId19" w:history="1">
        <w:r w:rsidR="002E0F40" w:rsidRPr="001C4EFD">
          <w:rPr>
            <w:rStyle w:val="a4"/>
            <w:rFonts w:ascii="Times New Roman" w:hAnsi="Times New Roman" w:cs="Times New Roman"/>
            <w:color w:val="auto"/>
            <w:sz w:val="24"/>
            <w:szCs w:val="24"/>
            <w:u w:val="none"/>
          </w:rPr>
          <w:t>части 3.1 статьи 17.1</w:t>
        </w:r>
      </w:hyperlink>
      <w:r w:rsidR="002E0F40" w:rsidRPr="001C4EFD">
        <w:rPr>
          <w:rFonts w:ascii="Times New Roman" w:hAnsi="Times New Roman" w:cs="Times New Roman"/>
          <w:sz w:val="24"/>
          <w:szCs w:val="24"/>
        </w:rPr>
        <w:t xml:space="preserve"> Федерального закона от 26.07.2006 N 135-ФЗ "О защите конкуренции".</w:t>
      </w:r>
    </w:p>
    <w:p w:rsidR="002E0F40" w:rsidRPr="001C4EFD" w:rsidRDefault="002E0F40"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Положения настоящего Регламента распространяются на имущество, указанное в настоящем пункте, включенное в перечни имущества,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 xml:space="preserve">1.3. Муниципальная услуга в части предоставления муниципального имущества в аренду предоставляется юридическим лицам и индивидуальным предпринимателям, а в части предоставления муниципального имущества в безвозмездное пользование - юридическим лицам, определенным </w:t>
      </w:r>
      <w:hyperlink r:id="rId20" w:history="1">
        <w:r w:rsidRPr="001C4EFD">
          <w:rPr>
            <w:rFonts w:ascii="Times New Roman" w:hAnsi="Times New Roman" w:cs="Times New Roman"/>
            <w:sz w:val="24"/>
            <w:szCs w:val="24"/>
          </w:rPr>
          <w:t>Положением</w:t>
        </w:r>
      </w:hyperlink>
      <w:r w:rsidRPr="001C4EFD">
        <w:rPr>
          <w:rFonts w:ascii="Times New Roman" w:hAnsi="Times New Roman" w:cs="Times New Roman"/>
          <w:sz w:val="24"/>
          <w:szCs w:val="24"/>
        </w:rPr>
        <w:t xml:space="preserve"> о передаче муниципального имущества в безвозмездное пользование, утвержденное Решением Тобольской городской Думы от 27.06.2006 N 192 (далее - "заявитель").</w:t>
      </w:r>
    </w:p>
    <w:p w:rsidR="004147ED" w:rsidRPr="001C4EFD" w:rsidRDefault="004147ED"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части принятия решения о предоставлении муниципального имущества, указанного в пункте 1.2 настоящего Регламента, включенного в перечни, предоставляется юридическим лицам и индивидуальным предпринимателям, при условии одновременного соблюдения следующих условий:</w:t>
      </w:r>
    </w:p>
    <w:p w:rsidR="004147ED" w:rsidRPr="001C4EFD" w:rsidRDefault="004147ED"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сведения о заявителе внесены в единый реестр субъектов малого и среднего предпринимательства, либо в единый реестр организаций, образующих инфраструктуру поддержки субъектов малого и среднего предпринимательства;</w:t>
      </w:r>
    </w:p>
    <w:p w:rsidR="004147ED" w:rsidRPr="001C4EFD" w:rsidRDefault="004147ED"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заявитель не относится к субъектам малого и среднего предпринимательства, указанным в пункте 3 части 1 статьи 14 Федерального закона от 24.07.2007 №209-ФЗ «О развитии малого и среднего предпринимательства в Российской Федерации»;</w:t>
      </w:r>
    </w:p>
    <w:p w:rsidR="004147ED" w:rsidRPr="001C4EFD" w:rsidRDefault="004147ED"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От имени заявителя в административных процедурах по предоставлению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1.4. Предоставление муниципальной услуги осуществляется Администрацией города Тобольска (далее также - Администрация). Структурным подразделением Администрации, непосредственно предоставляющим муниципальную услугу, является Комитет по управлению имуществом Администрации города Тобольска (далее - Комитет), который располагается по адресу: индекс 626150, Тюменская область, город Тобольск, 8 микрорайон, дом 32.</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Справочный телефон Комитета: 8(3456) 24-47-22.</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Электронный адрес Комитета: kui-tobolsk@rambler.ru</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График работы Комитета: понедельник - четверг с 8-45 до 18-00 пятница с 9-00 до 17-00, суббота и воскресенье - выходные дни. Обеденный перерыв с 13-00 до 14-00. Продолжительность рабочего дня, непосредственно предшествующего нерабочему праздничному дню, уменьшается на один час.</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1.5. Личный прием заявителей в целях подачи документов, необходимых для оказания муниципальной услуги, а также в целях получения результатов муниципальной услуги, осуществляется Комитетом в рабочее время согласно графику работы Комитета, в порядке очереди.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1.6. Информирование о порядке предоставления муниципальной услуги осуществляется: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2" w:name="P56"/>
      <w:bookmarkEnd w:id="2"/>
      <w:r w:rsidRPr="001C4EFD">
        <w:rPr>
          <w:rFonts w:ascii="Times New Roman" w:hAnsi="Times New Roman" w:cs="Times New Roman"/>
          <w:sz w:val="24"/>
          <w:szCs w:val="24"/>
        </w:rPr>
        <w:t>а) по справочным телефонам в часы работы Комитета;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3" w:name="P57"/>
      <w:bookmarkEnd w:id="3"/>
      <w:r w:rsidRPr="001C4EFD">
        <w:rPr>
          <w:rFonts w:ascii="Times New Roman" w:hAnsi="Times New Roman" w:cs="Times New Roman"/>
          <w:sz w:val="24"/>
          <w:szCs w:val="24"/>
        </w:rPr>
        <w:t>б) посредством Портала государственных и муниципальных услуг;</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4" w:name="P58"/>
      <w:bookmarkEnd w:id="4"/>
      <w:r w:rsidRPr="001C4EFD">
        <w:rPr>
          <w:rFonts w:ascii="Times New Roman" w:hAnsi="Times New Roman" w:cs="Times New Roman"/>
          <w:sz w:val="24"/>
          <w:szCs w:val="24"/>
        </w:rPr>
        <w:t>в) посредством размещения информационных материалов на официальном сайте Администрации города Тобольска (www.admtobolsk.ru);</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в форме ответов на обращения заинтересованных лиц, направленные в письменной форме в адрес Комитета;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5" w:name="P60"/>
      <w:bookmarkEnd w:id="5"/>
      <w:r w:rsidRPr="001C4EFD">
        <w:rPr>
          <w:rFonts w:ascii="Times New Roman" w:hAnsi="Times New Roman" w:cs="Times New Roman"/>
          <w:sz w:val="24"/>
          <w:szCs w:val="24"/>
        </w:rPr>
        <w:t>д) в ходе личного приема заинтересованных лиц;</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6" w:name="P61"/>
      <w:bookmarkEnd w:id="6"/>
      <w:r w:rsidRPr="001C4EFD">
        <w:rPr>
          <w:rFonts w:ascii="Times New Roman" w:hAnsi="Times New Roman" w:cs="Times New Roman"/>
          <w:sz w:val="24"/>
          <w:szCs w:val="24"/>
        </w:rPr>
        <w:t xml:space="preserve">е) посредством размещения информационных материалов на информационных стендах, </w:t>
      </w:r>
      <w:r w:rsidRPr="001C4EFD">
        <w:rPr>
          <w:rFonts w:ascii="Times New Roman" w:hAnsi="Times New Roman" w:cs="Times New Roman"/>
          <w:sz w:val="24"/>
          <w:szCs w:val="24"/>
        </w:rPr>
        <w:lastRenderedPageBreak/>
        <w:t>установленных в помещениях Комитета, предназначенных для ожидания приема;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 в ходе проведения специально организованных информационных мероприятий;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 через многофункциональный центр предоставления государственных и муниципальных услуг (при наличии соответствующего соглашения с Администрацией города Тобольска).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1.7. Основными требованиями к информированию являются: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достоверность предоставляемой информации;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четкость и лаконичность в изложении информации;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полнота информирования;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наглядность форм предоставляемой информации;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удобство и доступность получения информации;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оперативность предоставления информации.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7" w:name="P71"/>
      <w:bookmarkEnd w:id="7"/>
      <w:r w:rsidRPr="001C4EFD">
        <w:rPr>
          <w:rFonts w:ascii="Times New Roman" w:hAnsi="Times New Roman" w:cs="Times New Roman"/>
          <w:sz w:val="24"/>
          <w:szCs w:val="24"/>
        </w:rPr>
        <w:t>1.8. Информация о порядке предоставления муниципальной услуги должна размещаться: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на Портале государственных и муниципальных услуг в соответствии с нормативными правовыми актами, регламентирующими использование указанной государственной информационной системы;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на официальном сайте Администрации города Тобольска (www.admtobolsk.ru);</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8" w:name="P74"/>
      <w:bookmarkEnd w:id="8"/>
      <w:r w:rsidRPr="001C4EFD">
        <w:rPr>
          <w:rFonts w:ascii="Times New Roman" w:hAnsi="Times New Roman" w:cs="Times New Roman"/>
          <w:sz w:val="24"/>
          <w:szCs w:val="24"/>
        </w:rPr>
        <w:t>в) на информационных стендах, установленных в помещениях Комитета, предназначенных для приема заинтересованных лиц, в том числе:</w:t>
      </w:r>
    </w:p>
    <w:p w:rsidR="006079D7" w:rsidRPr="001C4EFD" w:rsidRDefault="00DE5B3B" w:rsidP="00DE5B3B">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 </w:t>
      </w:r>
      <w:r w:rsidR="006079D7" w:rsidRPr="001C4EFD">
        <w:rPr>
          <w:rFonts w:ascii="Times New Roman" w:hAnsi="Times New Roman" w:cs="Times New Roman"/>
          <w:sz w:val="24"/>
          <w:szCs w:val="24"/>
        </w:rPr>
        <w:t>график работы Комитета;</w:t>
      </w:r>
    </w:p>
    <w:p w:rsidR="006079D7" w:rsidRPr="001C4EFD" w:rsidRDefault="00DE5B3B" w:rsidP="00DE5B3B">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 </w:t>
      </w:r>
      <w:r w:rsidR="006079D7" w:rsidRPr="001C4EFD">
        <w:rPr>
          <w:rFonts w:ascii="Times New Roman" w:hAnsi="Times New Roman" w:cs="Times New Roman"/>
          <w:sz w:val="24"/>
          <w:szCs w:val="24"/>
        </w:rPr>
        <w:t>круг заявителей;</w:t>
      </w:r>
    </w:p>
    <w:p w:rsidR="006079D7" w:rsidRPr="001C4EFD" w:rsidRDefault="00DE5B3B" w:rsidP="00DE5B3B">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 </w:t>
      </w:r>
      <w:r w:rsidR="006079D7" w:rsidRPr="001C4EFD">
        <w:rPr>
          <w:rFonts w:ascii="Times New Roman" w:hAnsi="Times New Roman" w:cs="Times New Roman"/>
          <w:sz w:val="24"/>
          <w:szCs w:val="24"/>
        </w:rPr>
        <w:t>форма заявления о предоставлении муниципальной услуги;</w:t>
      </w:r>
    </w:p>
    <w:p w:rsidR="006079D7" w:rsidRPr="001C4EFD" w:rsidRDefault="00DE5B3B" w:rsidP="00DE5B3B">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 </w:t>
      </w:r>
      <w:r w:rsidR="006079D7" w:rsidRPr="001C4EFD">
        <w:rPr>
          <w:rFonts w:ascii="Times New Roman" w:hAnsi="Times New Roman" w:cs="Times New Roman"/>
          <w:sz w:val="24"/>
          <w:szCs w:val="24"/>
        </w:rPr>
        <w:t>перечень документов, необходимых для предоставления муниципальной услуги;</w:t>
      </w:r>
    </w:p>
    <w:p w:rsidR="006079D7" w:rsidRPr="001C4EFD" w:rsidRDefault="00DE5B3B" w:rsidP="00DE5B3B">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 </w:t>
      </w:r>
      <w:r w:rsidR="006079D7" w:rsidRPr="001C4EFD">
        <w:rPr>
          <w:rFonts w:ascii="Times New Roman" w:hAnsi="Times New Roman" w:cs="Times New Roman"/>
          <w:sz w:val="24"/>
          <w:szCs w:val="24"/>
        </w:rPr>
        <w:t>перечень оснований для отказа в предоставлении муниципальной услуги;</w:t>
      </w:r>
    </w:p>
    <w:p w:rsidR="006079D7" w:rsidRPr="001C4EFD" w:rsidRDefault="00DE5B3B" w:rsidP="00DE5B3B">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 </w:t>
      </w:r>
      <w:hyperlink w:anchor="P464" w:history="1">
        <w:r w:rsidR="006079D7" w:rsidRPr="001C4EFD">
          <w:rPr>
            <w:rFonts w:ascii="Times New Roman" w:hAnsi="Times New Roman" w:cs="Times New Roman"/>
            <w:sz w:val="24"/>
            <w:szCs w:val="24"/>
          </w:rPr>
          <w:t>блок-схема</w:t>
        </w:r>
      </w:hyperlink>
      <w:r w:rsidR="006079D7" w:rsidRPr="001C4EFD">
        <w:rPr>
          <w:rFonts w:ascii="Times New Roman" w:hAnsi="Times New Roman" w:cs="Times New Roman"/>
          <w:sz w:val="24"/>
          <w:szCs w:val="24"/>
        </w:rPr>
        <w:t xml:space="preserve"> предоставления муниципальной услуги (приложение 1 к Регламенту);</w:t>
      </w:r>
    </w:p>
    <w:p w:rsidR="006079D7" w:rsidRPr="001C4EFD" w:rsidRDefault="00DE5B3B" w:rsidP="00DE5B3B">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 </w:t>
      </w:r>
      <w:r w:rsidR="006079D7" w:rsidRPr="001C4EFD">
        <w:rPr>
          <w:rFonts w:ascii="Times New Roman" w:hAnsi="Times New Roman" w:cs="Times New Roman"/>
          <w:sz w:val="24"/>
          <w:szCs w:val="24"/>
        </w:rPr>
        <w:t>копия настоящего Регламента;</w:t>
      </w:r>
    </w:p>
    <w:p w:rsidR="006079D7" w:rsidRPr="001C4EFD" w:rsidRDefault="00DE5B3B" w:rsidP="00DE5B3B">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 </w:t>
      </w:r>
      <w:r w:rsidR="006079D7" w:rsidRPr="001C4EFD">
        <w:rPr>
          <w:rFonts w:ascii="Times New Roman" w:hAnsi="Times New Roman" w:cs="Times New Roman"/>
          <w:sz w:val="24"/>
          <w:szCs w:val="24"/>
        </w:rPr>
        <w:t>сведения о месте, днях и часах приема должностных лиц, уполномоченных рассматривать жалобы на решения и действия (бездействия) Комитета и его должностных лиц.</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1.9. Предоставление информации по вопросу предоставления муниципальной услуги способами, предусмотренными </w:t>
      </w:r>
      <w:hyperlink w:anchor="P56" w:history="1">
        <w:r w:rsidRPr="001C4EFD">
          <w:rPr>
            <w:rFonts w:ascii="Times New Roman" w:hAnsi="Times New Roman" w:cs="Times New Roman"/>
            <w:sz w:val="24"/>
            <w:szCs w:val="24"/>
          </w:rPr>
          <w:t>подпунктами "а"</w:t>
        </w:r>
      </w:hyperlink>
      <w:r w:rsidRPr="001C4EFD">
        <w:rPr>
          <w:rFonts w:ascii="Times New Roman" w:hAnsi="Times New Roman" w:cs="Times New Roman"/>
          <w:sz w:val="24"/>
          <w:szCs w:val="24"/>
        </w:rPr>
        <w:t xml:space="preserve">, </w:t>
      </w:r>
      <w:hyperlink w:anchor="P57" w:history="1">
        <w:r w:rsidRPr="001C4EFD">
          <w:rPr>
            <w:rFonts w:ascii="Times New Roman" w:hAnsi="Times New Roman" w:cs="Times New Roman"/>
            <w:sz w:val="24"/>
            <w:szCs w:val="24"/>
          </w:rPr>
          <w:t>"б"</w:t>
        </w:r>
      </w:hyperlink>
      <w:r w:rsidRPr="001C4EFD">
        <w:rPr>
          <w:rFonts w:ascii="Times New Roman" w:hAnsi="Times New Roman" w:cs="Times New Roman"/>
          <w:sz w:val="24"/>
          <w:szCs w:val="24"/>
        </w:rPr>
        <w:t xml:space="preserve">, </w:t>
      </w:r>
      <w:hyperlink w:anchor="P60" w:history="1">
        <w:r w:rsidRPr="001C4EFD">
          <w:rPr>
            <w:rFonts w:ascii="Times New Roman" w:hAnsi="Times New Roman" w:cs="Times New Roman"/>
            <w:sz w:val="24"/>
            <w:szCs w:val="24"/>
          </w:rPr>
          <w:t>"д" пункта 1.6</w:t>
        </w:r>
      </w:hyperlink>
      <w:r w:rsidRPr="001C4EFD">
        <w:rPr>
          <w:rFonts w:ascii="Times New Roman" w:hAnsi="Times New Roman" w:cs="Times New Roman"/>
          <w:sz w:val="24"/>
          <w:szCs w:val="24"/>
        </w:rPr>
        <w:t xml:space="preserve"> Регламента, осуществляется в порядке, установленном </w:t>
      </w:r>
      <w:hyperlink w:anchor="P245" w:history="1">
        <w:r w:rsidRPr="001C4EFD">
          <w:rPr>
            <w:rFonts w:ascii="Times New Roman" w:hAnsi="Times New Roman" w:cs="Times New Roman"/>
            <w:sz w:val="24"/>
            <w:szCs w:val="24"/>
          </w:rPr>
          <w:t>пунктом 3.2</w:t>
        </w:r>
      </w:hyperlink>
      <w:r w:rsidRPr="001C4EFD">
        <w:rPr>
          <w:rFonts w:ascii="Times New Roman" w:hAnsi="Times New Roman" w:cs="Times New Roman"/>
          <w:sz w:val="24"/>
          <w:szCs w:val="24"/>
        </w:rPr>
        <w:t xml:space="preserve"> Регламента.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1.10. С целью дополнительного информирования граждан о порядке предоставления муниципальной услуги Комитетом организуются и проводятся специальные информационные мероприятия (в том числе круглые столы, семинары, выступления в средствах массовой информации) в соответствии с действующим законодательством, муниципальными правовыми актами.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1.11. Изменения в информационные материалы о порядке предоставления муниципальной услуги, размещенные в соответствии с </w:t>
      </w:r>
      <w:hyperlink w:anchor="P71" w:history="1">
        <w:r w:rsidRPr="001C4EFD">
          <w:rPr>
            <w:rFonts w:ascii="Times New Roman" w:hAnsi="Times New Roman" w:cs="Times New Roman"/>
            <w:sz w:val="24"/>
            <w:szCs w:val="24"/>
          </w:rPr>
          <w:t>пунктом 1.8</w:t>
        </w:r>
      </w:hyperlink>
      <w:r w:rsidRPr="001C4EFD">
        <w:rPr>
          <w:rFonts w:ascii="Times New Roman" w:hAnsi="Times New Roman" w:cs="Times New Roman"/>
          <w:sz w:val="24"/>
          <w:szCs w:val="24"/>
        </w:rPr>
        <w:t xml:space="preserve"> Регламента, должны своевременно, не позднее 3 дней со дня изменения, вноситься работниками Комитета, ответственными за ее внесение.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1.12. Информация о ходе предоставления муниципальной услуги, в том числе о должностных лицах, которым поручено рассмотрение заявления, о сроках и способе уведомления заявителя, предоставляется заявителям способами, предусмотренными </w:t>
      </w:r>
      <w:hyperlink w:anchor="P56" w:history="1">
        <w:r w:rsidRPr="001C4EFD">
          <w:rPr>
            <w:rFonts w:ascii="Times New Roman" w:hAnsi="Times New Roman" w:cs="Times New Roman"/>
            <w:sz w:val="24"/>
            <w:szCs w:val="24"/>
          </w:rPr>
          <w:t>подпунктами "а"</w:t>
        </w:r>
      </w:hyperlink>
      <w:r w:rsidRPr="001C4EFD">
        <w:rPr>
          <w:rFonts w:ascii="Times New Roman" w:hAnsi="Times New Roman" w:cs="Times New Roman"/>
          <w:sz w:val="24"/>
          <w:szCs w:val="24"/>
        </w:rPr>
        <w:t xml:space="preserve"> - </w:t>
      </w:r>
      <w:hyperlink w:anchor="P58" w:history="1">
        <w:r w:rsidRPr="001C4EFD">
          <w:rPr>
            <w:rFonts w:ascii="Times New Roman" w:hAnsi="Times New Roman" w:cs="Times New Roman"/>
            <w:sz w:val="24"/>
            <w:szCs w:val="24"/>
          </w:rPr>
          <w:t>"в"</w:t>
        </w:r>
      </w:hyperlink>
      <w:r w:rsidRPr="001C4EFD">
        <w:rPr>
          <w:rFonts w:ascii="Times New Roman" w:hAnsi="Times New Roman" w:cs="Times New Roman"/>
          <w:sz w:val="24"/>
          <w:szCs w:val="24"/>
        </w:rPr>
        <w:t xml:space="preserve">, </w:t>
      </w:r>
      <w:hyperlink w:anchor="P60" w:history="1">
        <w:r w:rsidRPr="001C4EFD">
          <w:rPr>
            <w:rFonts w:ascii="Times New Roman" w:hAnsi="Times New Roman" w:cs="Times New Roman"/>
            <w:sz w:val="24"/>
            <w:szCs w:val="24"/>
          </w:rPr>
          <w:t>"д"</w:t>
        </w:r>
      </w:hyperlink>
      <w:r w:rsidRPr="001C4EFD">
        <w:rPr>
          <w:rFonts w:ascii="Times New Roman" w:hAnsi="Times New Roman" w:cs="Times New Roman"/>
          <w:sz w:val="24"/>
          <w:szCs w:val="24"/>
        </w:rPr>
        <w:t xml:space="preserve">, </w:t>
      </w:r>
      <w:hyperlink w:anchor="P61" w:history="1">
        <w:r w:rsidRPr="001C4EFD">
          <w:rPr>
            <w:rFonts w:ascii="Times New Roman" w:hAnsi="Times New Roman" w:cs="Times New Roman"/>
            <w:sz w:val="24"/>
            <w:szCs w:val="24"/>
          </w:rPr>
          <w:t>"е" пункта 1.6</w:t>
        </w:r>
      </w:hyperlink>
      <w:r w:rsidRPr="001C4EFD">
        <w:rPr>
          <w:rFonts w:ascii="Times New Roman" w:hAnsi="Times New Roman" w:cs="Times New Roman"/>
          <w:sz w:val="24"/>
          <w:szCs w:val="24"/>
        </w:rPr>
        <w:t xml:space="preserve"> Регламента, в порядке, установленном </w:t>
      </w:r>
      <w:hyperlink w:anchor="P279" w:history="1">
        <w:r w:rsidRPr="001C4EFD">
          <w:rPr>
            <w:rFonts w:ascii="Times New Roman" w:hAnsi="Times New Roman" w:cs="Times New Roman"/>
            <w:sz w:val="24"/>
            <w:szCs w:val="24"/>
          </w:rPr>
          <w:t>разделом 3.4</w:t>
        </w:r>
      </w:hyperlink>
      <w:r w:rsidRPr="001C4EFD">
        <w:rPr>
          <w:rFonts w:ascii="Times New Roman" w:hAnsi="Times New Roman" w:cs="Times New Roman"/>
          <w:sz w:val="24"/>
          <w:szCs w:val="24"/>
        </w:rPr>
        <w:t xml:space="preserve"> Регламента.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1.13. Основными задачами Комитета при организации предоставления муниципальной услуги являются: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предоставление муниципальной услуги качественно, то есть в полном соответствии с требованиями действующего законодательства и настоящего Регламента;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б) обеспечение высокой культуры обслуживания граждан на основе соблюдения требований, установленных </w:t>
      </w:r>
      <w:hyperlink w:anchor="P107" w:history="1">
        <w:r w:rsidRPr="001C4EFD">
          <w:rPr>
            <w:rFonts w:ascii="Times New Roman" w:hAnsi="Times New Roman" w:cs="Times New Roman"/>
            <w:sz w:val="24"/>
            <w:szCs w:val="24"/>
          </w:rPr>
          <w:t>пунктом 2.5</w:t>
        </w:r>
      </w:hyperlink>
      <w:r w:rsidRPr="001C4EFD">
        <w:rPr>
          <w:rFonts w:ascii="Times New Roman" w:hAnsi="Times New Roman" w:cs="Times New Roman"/>
          <w:sz w:val="24"/>
          <w:szCs w:val="24"/>
        </w:rPr>
        <w:t xml:space="preserve"> Регламента;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в) обеспечение эффективной организации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достижение показателей качества и доступности муниципальной услуги, определенных </w:t>
      </w:r>
      <w:hyperlink w:anchor="P216" w:history="1">
        <w:r w:rsidRPr="001C4EFD">
          <w:rPr>
            <w:rFonts w:ascii="Times New Roman" w:hAnsi="Times New Roman" w:cs="Times New Roman"/>
            <w:sz w:val="24"/>
            <w:szCs w:val="24"/>
          </w:rPr>
          <w:t>пунктом 2.21</w:t>
        </w:r>
      </w:hyperlink>
      <w:r w:rsidRPr="001C4EFD">
        <w:rPr>
          <w:rFonts w:ascii="Times New Roman" w:hAnsi="Times New Roman" w:cs="Times New Roman"/>
          <w:sz w:val="24"/>
          <w:szCs w:val="24"/>
        </w:rPr>
        <w:t xml:space="preserve"> Регламента;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перспективное планирование повышения качества предоставления муниципальной услуги и их интеграции с иными предоставляемыми государственными и муниципальными услугами;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осуществление эффективного текущего контроля качества предоставления муниципальной услуги.</w:t>
      </w:r>
    </w:p>
    <w:p w:rsidR="006079D7" w:rsidRPr="001C4EFD" w:rsidRDefault="006079D7" w:rsidP="00DE5B3B">
      <w:pPr>
        <w:pStyle w:val="ConsPlusNormal"/>
        <w:ind w:firstLine="540"/>
        <w:contextualSpacing/>
        <w:jc w:val="both"/>
        <w:rPr>
          <w:rFonts w:ascii="Times New Roman" w:hAnsi="Times New Roman" w:cs="Times New Roman"/>
          <w:sz w:val="24"/>
          <w:szCs w:val="24"/>
        </w:rPr>
      </w:pPr>
    </w:p>
    <w:p w:rsidR="006079D7" w:rsidRPr="001C4EFD" w:rsidRDefault="006079D7" w:rsidP="00DE5B3B">
      <w:pPr>
        <w:pStyle w:val="ConsPlusNormal"/>
        <w:contextualSpacing/>
        <w:jc w:val="center"/>
        <w:outlineLvl w:val="1"/>
        <w:rPr>
          <w:rFonts w:ascii="Times New Roman" w:hAnsi="Times New Roman" w:cs="Times New Roman"/>
          <w:sz w:val="24"/>
          <w:szCs w:val="24"/>
        </w:rPr>
      </w:pPr>
      <w:r w:rsidRPr="001C4EFD">
        <w:rPr>
          <w:rFonts w:ascii="Times New Roman" w:hAnsi="Times New Roman" w:cs="Times New Roman"/>
          <w:sz w:val="24"/>
          <w:szCs w:val="24"/>
        </w:rPr>
        <w:t>II. Стандарт предоставления муниципальных услуг</w:t>
      </w:r>
    </w:p>
    <w:p w:rsidR="006079D7" w:rsidRPr="001C4EFD" w:rsidRDefault="006079D7" w:rsidP="00DE5B3B">
      <w:pPr>
        <w:pStyle w:val="ConsPlusNormal"/>
        <w:ind w:firstLine="540"/>
        <w:contextualSpacing/>
        <w:jc w:val="both"/>
        <w:rPr>
          <w:rFonts w:ascii="Times New Roman" w:hAnsi="Times New Roman" w:cs="Times New Roman"/>
          <w:sz w:val="24"/>
          <w:szCs w:val="24"/>
        </w:rPr>
      </w:pPr>
    </w:p>
    <w:p w:rsidR="006079D7" w:rsidRPr="001C4EFD" w:rsidRDefault="006079D7" w:rsidP="00DE5B3B">
      <w:pPr>
        <w:pStyle w:val="ConsPlusNormal"/>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 Наименование муниципальной услуги: "Предоставление муниципального имущества в аренду, безвозмездное пользование без проведения торгов".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2.2. Органом Администрации города Тобольска, предоставляющим муниципальную услугу, является Комитет по управлению имуществом администрации города Тобольска.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9" w:name="P100"/>
      <w:bookmarkEnd w:id="9"/>
      <w:r w:rsidRPr="001C4EFD">
        <w:rPr>
          <w:rFonts w:ascii="Times New Roman" w:hAnsi="Times New Roman" w:cs="Times New Roman"/>
          <w:sz w:val="24"/>
          <w:szCs w:val="24"/>
        </w:rPr>
        <w:t>2.3. Комитет при предоставлении муниципальной услуги взаимодействует по системе межведомственного электронного взаимодействия Тюменской области (далее - информационное взаимодействие) с:</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Федеральной налоговой службой;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Департаментом по лицензированию, государственной аккредитации, надзору и контролю в сфере образования Тюменской области;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Федеральной службой по надзору в сфере здравоохранения и социального развития;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Комитетом по охране и использованию объектов историко-культурного наследия Тюменской области;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Федеральной службой государственной регистрации, кадастра и картографии.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2.4. Процедуры взаимодействия с органами и организациями, указанными в </w:t>
      </w:r>
      <w:hyperlink w:anchor="P100" w:history="1">
        <w:r w:rsidRPr="001C4EFD">
          <w:rPr>
            <w:rFonts w:ascii="Times New Roman" w:hAnsi="Times New Roman" w:cs="Times New Roman"/>
            <w:sz w:val="24"/>
            <w:szCs w:val="24"/>
          </w:rPr>
          <w:t>пункте 2.3</w:t>
        </w:r>
      </w:hyperlink>
      <w:r w:rsidRPr="001C4EFD">
        <w:rPr>
          <w:rFonts w:ascii="Times New Roman" w:hAnsi="Times New Roman" w:cs="Times New Roman"/>
          <w:sz w:val="24"/>
          <w:szCs w:val="24"/>
        </w:rPr>
        <w:t xml:space="preserve"> Регламента, определяются нормативными правовыми актами Российской Федерации, Тюменской области, муниципальными правовыми актами г. Тобольска, в том числе настоящим Регламентом, и соответствующими соглашениями.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10" w:name="P107"/>
      <w:bookmarkEnd w:id="10"/>
      <w:r w:rsidRPr="001C4EFD">
        <w:rPr>
          <w:rFonts w:ascii="Times New Roman" w:hAnsi="Times New Roman" w:cs="Times New Roman"/>
          <w:sz w:val="24"/>
          <w:szCs w:val="24"/>
        </w:rPr>
        <w:t>2.5. Должностные лица Комитета во время предоставления муниципальной услуги обязаны корректно и внимательно относиться к гражданам, не унижая их чести и достоинства, быть вежливыми и тактичными.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При предоставлении муниципальной услуги должностные лица обязаны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2.6. Должностные лица Комитета при предоставлении муниципальной услуги не вправе требовать от заявителя, представителя заявителя: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представления документов и информации или осуществления действий, не предусмотренных действующим законодательством и настоящим Регламентом, регулирующим отношения, возникающие в связи с предоставлением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б)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Тюменской области, муниципальными правовыми актами муниципального образования г. Тобольск, за исключением документов, перечень которых </w:t>
      </w:r>
      <w:r w:rsidRPr="001C4EFD">
        <w:rPr>
          <w:rFonts w:ascii="Times New Roman" w:hAnsi="Times New Roman" w:cs="Times New Roman"/>
          <w:sz w:val="24"/>
          <w:szCs w:val="24"/>
        </w:rPr>
        <w:lastRenderedPageBreak/>
        <w:t>установлен действующим законодательством Российской Федерации;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представляемых в результате предоставления таких услуг, включенных в перечни, определенные действующим законодательством Российской Федерации.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2.7. Результатами предоставления муниципальной услуги являются:</w:t>
      </w:r>
    </w:p>
    <w:p w:rsidR="006079D7" w:rsidRPr="001C4EFD" w:rsidRDefault="00747DC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 </w:t>
      </w:r>
      <w:r w:rsidR="006079D7" w:rsidRPr="001C4EFD">
        <w:rPr>
          <w:rFonts w:ascii="Times New Roman" w:hAnsi="Times New Roman" w:cs="Times New Roman"/>
          <w:sz w:val="24"/>
          <w:szCs w:val="24"/>
        </w:rPr>
        <w:t>заключение договора аренды, безвозмездного пользования муниципальным имуществом;</w:t>
      </w:r>
    </w:p>
    <w:p w:rsidR="006079D7" w:rsidRPr="001C4EFD" w:rsidRDefault="00747DC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 </w:t>
      </w:r>
      <w:r w:rsidR="006079D7" w:rsidRPr="001C4EFD">
        <w:rPr>
          <w:rFonts w:ascii="Times New Roman" w:hAnsi="Times New Roman" w:cs="Times New Roman"/>
          <w:sz w:val="24"/>
          <w:szCs w:val="24"/>
        </w:rPr>
        <w:t xml:space="preserve">уведомление об отказе в предоставлении муниципального имущества в аренду, безвозмездное пользование с </w:t>
      </w:r>
      <w:r w:rsidRPr="001C4EFD">
        <w:rPr>
          <w:rFonts w:ascii="Times New Roman" w:hAnsi="Times New Roman" w:cs="Times New Roman"/>
          <w:sz w:val="24"/>
          <w:szCs w:val="24"/>
        </w:rPr>
        <w:t>указанием причины такого отказа;</w:t>
      </w:r>
    </w:p>
    <w:p w:rsidR="00747DCB" w:rsidRPr="001C4EFD" w:rsidRDefault="00747DC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2.8. Срок предоставления муниципальной услуги составляет: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Срок предоставления муниципальной услуги по предоставлению муниципального имущества в аренду, безвозмездное пользование (за исключением предоставления муниципального имущества религиозного назначения в безвозмездное пользование религиозным ор</w:t>
      </w:r>
      <w:r w:rsidR="0017613D">
        <w:rPr>
          <w:rFonts w:ascii="Times New Roman" w:hAnsi="Times New Roman" w:cs="Times New Roman"/>
          <w:sz w:val="24"/>
          <w:szCs w:val="24"/>
        </w:rPr>
        <w:t xml:space="preserve">ганизациям) не может превышать </w:t>
      </w:r>
      <w:r w:rsidR="0017613D" w:rsidRPr="00A23570">
        <w:rPr>
          <w:rFonts w:ascii="Times New Roman" w:hAnsi="Times New Roman" w:cs="Times New Roman"/>
          <w:sz w:val="24"/>
          <w:szCs w:val="24"/>
        </w:rPr>
        <w:t>1</w:t>
      </w:r>
      <w:r w:rsidRPr="00A23570">
        <w:rPr>
          <w:rFonts w:ascii="Times New Roman" w:hAnsi="Times New Roman" w:cs="Times New Roman"/>
          <w:sz w:val="24"/>
          <w:szCs w:val="24"/>
        </w:rPr>
        <w:t>0 дней</w:t>
      </w:r>
      <w:r w:rsidRPr="001C4EFD">
        <w:rPr>
          <w:rFonts w:ascii="Times New Roman" w:hAnsi="Times New Roman" w:cs="Times New Roman"/>
          <w:sz w:val="24"/>
          <w:szCs w:val="24"/>
        </w:rPr>
        <w:t xml:space="preserve"> со дня регистрации обращения. Указанный срок приостанавливается в соответствии с </w:t>
      </w:r>
      <w:hyperlink w:anchor="P320" w:history="1">
        <w:r w:rsidRPr="001C4EFD">
          <w:rPr>
            <w:rFonts w:ascii="Times New Roman" w:hAnsi="Times New Roman" w:cs="Times New Roman"/>
            <w:sz w:val="24"/>
            <w:szCs w:val="24"/>
          </w:rPr>
          <w:t>пунктом 3.6.3</w:t>
        </w:r>
      </w:hyperlink>
      <w:r w:rsidRPr="001C4EFD">
        <w:rPr>
          <w:rFonts w:ascii="Times New Roman" w:hAnsi="Times New Roman" w:cs="Times New Roman"/>
          <w:sz w:val="24"/>
          <w:szCs w:val="24"/>
        </w:rPr>
        <w:t xml:space="preserve"> Регламента.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2.9. Муниципальная услуга оказывается в соответствии со следующими нормативными правовыми актами, непосредственно регулирующими их предоставление: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Гражданский </w:t>
      </w:r>
      <w:hyperlink r:id="rId21" w:history="1">
        <w:r w:rsidRPr="001C4EFD">
          <w:rPr>
            <w:rFonts w:ascii="Times New Roman" w:hAnsi="Times New Roman" w:cs="Times New Roman"/>
            <w:sz w:val="24"/>
            <w:szCs w:val="24"/>
          </w:rPr>
          <w:t>кодекс</w:t>
        </w:r>
      </w:hyperlink>
      <w:r w:rsidRPr="001C4EFD">
        <w:rPr>
          <w:rFonts w:ascii="Times New Roman" w:hAnsi="Times New Roman" w:cs="Times New Roman"/>
          <w:sz w:val="24"/>
          <w:szCs w:val="24"/>
        </w:rPr>
        <w:t xml:space="preserve"> Российской Федерации от 30.11.1994 N 51-ФЗ // Собрание законодательства РФ. 1994. N 32. Ст. 3301;</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Федеральный </w:t>
      </w:r>
      <w:hyperlink r:id="rId22" w:history="1">
        <w:r w:rsidRPr="001C4EFD">
          <w:rPr>
            <w:rFonts w:ascii="Times New Roman" w:hAnsi="Times New Roman" w:cs="Times New Roman"/>
            <w:sz w:val="24"/>
            <w:szCs w:val="24"/>
          </w:rPr>
          <w:t>закон</w:t>
        </w:r>
      </w:hyperlink>
      <w:r w:rsidRPr="001C4EFD">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 Собрание законодательства РФ. 2003. N 40. Ст. 3822;</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Федеральный </w:t>
      </w:r>
      <w:hyperlink r:id="rId23" w:history="1">
        <w:r w:rsidRPr="001C4EFD">
          <w:rPr>
            <w:rFonts w:ascii="Times New Roman" w:hAnsi="Times New Roman" w:cs="Times New Roman"/>
            <w:sz w:val="24"/>
            <w:szCs w:val="24"/>
          </w:rPr>
          <w:t>закон</w:t>
        </w:r>
      </w:hyperlink>
      <w:r w:rsidRPr="001C4EFD">
        <w:rPr>
          <w:rFonts w:ascii="Times New Roman" w:hAnsi="Times New Roman" w:cs="Times New Roman"/>
          <w:sz w:val="24"/>
          <w:szCs w:val="24"/>
        </w:rPr>
        <w:t xml:space="preserve"> от 02.05.2006 N 59-ФЗ "О порядке рассмотрения обращений граждан Российской Федерации" // Собрание законодательства РФ. 2006. N 19. Ст. 2060;</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Федеральный </w:t>
      </w:r>
      <w:hyperlink r:id="rId24" w:history="1">
        <w:r w:rsidRPr="001C4EFD">
          <w:rPr>
            <w:rFonts w:ascii="Times New Roman" w:hAnsi="Times New Roman" w:cs="Times New Roman"/>
            <w:sz w:val="24"/>
            <w:szCs w:val="24"/>
          </w:rPr>
          <w:t>закон</w:t>
        </w:r>
      </w:hyperlink>
      <w:r w:rsidRPr="001C4EFD">
        <w:rPr>
          <w:rFonts w:ascii="Times New Roman" w:hAnsi="Times New Roman" w:cs="Times New Roman"/>
          <w:sz w:val="24"/>
          <w:szCs w:val="24"/>
        </w:rPr>
        <w:t xml:space="preserve"> от 26.07.2006 N 135-ФЗ "О защите конкуренции" // Собрание законодательства РФ. 2006. N 31 (часть 1). Ст. 3434;</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Федеральный </w:t>
      </w:r>
      <w:hyperlink r:id="rId25" w:history="1">
        <w:r w:rsidRPr="001C4EFD">
          <w:rPr>
            <w:rFonts w:ascii="Times New Roman" w:hAnsi="Times New Roman" w:cs="Times New Roman"/>
            <w:sz w:val="24"/>
            <w:szCs w:val="24"/>
          </w:rPr>
          <w:t>закон</w:t>
        </w:r>
      </w:hyperlink>
      <w:r w:rsidRPr="001C4EFD">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 Собрание законодательства РФ. 2007. N 31. Ст. 4006;</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Федеральный </w:t>
      </w:r>
      <w:hyperlink r:id="rId26" w:history="1">
        <w:r w:rsidRPr="001C4EFD">
          <w:rPr>
            <w:rFonts w:ascii="Times New Roman" w:hAnsi="Times New Roman" w:cs="Times New Roman"/>
            <w:sz w:val="24"/>
            <w:szCs w:val="24"/>
          </w:rPr>
          <w:t>закон</w:t>
        </w:r>
      </w:hyperlink>
      <w:r w:rsidRPr="001C4EFD">
        <w:rPr>
          <w:rFonts w:ascii="Times New Roman" w:hAnsi="Times New Roman" w:cs="Times New Roman"/>
          <w:sz w:val="24"/>
          <w:szCs w:val="24"/>
        </w:rPr>
        <w:t xml:space="preserve"> от 12.01.1996 N 7-ФЗ "О некоммерческих организациях" // Собрание законодательства РФ. 1996. N 3. Ст. 145;</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Федеральный </w:t>
      </w:r>
      <w:hyperlink r:id="rId27" w:history="1">
        <w:r w:rsidRPr="001C4EFD">
          <w:rPr>
            <w:rFonts w:ascii="Times New Roman" w:hAnsi="Times New Roman" w:cs="Times New Roman"/>
            <w:sz w:val="24"/>
            <w:szCs w:val="24"/>
          </w:rPr>
          <w:t>закон</w:t>
        </w:r>
      </w:hyperlink>
      <w:r w:rsidRPr="001C4EFD">
        <w:rPr>
          <w:rFonts w:ascii="Times New Roman" w:hAnsi="Times New Roman" w:cs="Times New Roman"/>
          <w:sz w:val="24"/>
          <w:szCs w:val="24"/>
        </w:rPr>
        <w:t xml:space="preserve"> от 27.07.2010 N 210-ФЗ "Об организации предоставления государственных и муниципальных услуг" // Собрание законодательства РФ. 2010. N 31. Ст. 4179;</w:t>
      </w:r>
    </w:p>
    <w:p w:rsidR="006079D7" w:rsidRPr="001C4EFD" w:rsidRDefault="00F300B6" w:rsidP="00DE5B3B">
      <w:pPr>
        <w:pStyle w:val="ConsPlusNormal"/>
        <w:spacing w:before="220"/>
        <w:ind w:firstLine="540"/>
        <w:contextualSpacing/>
        <w:jc w:val="both"/>
        <w:rPr>
          <w:rFonts w:ascii="Times New Roman" w:hAnsi="Times New Roman" w:cs="Times New Roman"/>
          <w:sz w:val="24"/>
          <w:szCs w:val="24"/>
        </w:rPr>
      </w:pPr>
      <w:hyperlink r:id="rId28" w:history="1">
        <w:r w:rsidR="006079D7" w:rsidRPr="001C4EFD">
          <w:rPr>
            <w:rFonts w:ascii="Times New Roman" w:hAnsi="Times New Roman" w:cs="Times New Roman"/>
            <w:sz w:val="24"/>
            <w:szCs w:val="24"/>
          </w:rPr>
          <w:t>Положение</w:t>
        </w:r>
      </w:hyperlink>
      <w:r w:rsidR="006079D7" w:rsidRPr="001C4EFD">
        <w:rPr>
          <w:rFonts w:ascii="Times New Roman" w:hAnsi="Times New Roman" w:cs="Times New Roman"/>
          <w:sz w:val="24"/>
          <w:szCs w:val="24"/>
        </w:rPr>
        <w:t xml:space="preserve"> о порядке управления и распоряжения муниципальной собственностью города Тобольска, утвержденное Решением Тобольской городской Думы от 24.04.2006 (ред. 29.02.2012) N 130;</w:t>
      </w:r>
    </w:p>
    <w:p w:rsidR="006079D7" w:rsidRPr="001C4EFD" w:rsidRDefault="00F300B6" w:rsidP="00DE5B3B">
      <w:pPr>
        <w:pStyle w:val="ConsPlusNormal"/>
        <w:spacing w:before="220"/>
        <w:ind w:firstLine="540"/>
        <w:contextualSpacing/>
        <w:jc w:val="both"/>
        <w:rPr>
          <w:rFonts w:ascii="Times New Roman" w:hAnsi="Times New Roman" w:cs="Times New Roman"/>
          <w:sz w:val="24"/>
          <w:szCs w:val="24"/>
        </w:rPr>
      </w:pPr>
      <w:hyperlink r:id="rId29" w:history="1">
        <w:r w:rsidR="006079D7" w:rsidRPr="001C4EFD">
          <w:rPr>
            <w:rFonts w:ascii="Times New Roman" w:hAnsi="Times New Roman" w:cs="Times New Roman"/>
            <w:sz w:val="24"/>
            <w:szCs w:val="24"/>
          </w:rPr>
          <w:t>Положение</w:t>
        </w:r>
      </w:hyperlink>
      <w:r w:rsidR="006079D7" w:rsidRPr="001C4EFD">
        <w:rPr>
          <w:rFonts w:ascii="Times New Roman" w:hAnsi="Times New Roman" w:cs="Times New Roman"/>
          <w:sz w:val="24"/>
          <w:szCs w:val="24"/>
        </w:rPr>
        <w:t xml:space="preserve"> о порядке передачи объектов муниципальной собственности в аренду (третье чтение) (вместе с "Методикой расчета платежей за пользование муниципальным имуществом"), утвержденное Решением Тобольской городской Думы от 28.11.2006 N 274;</w:t>
      </w:r>
    </w:p>
    <w:p w:rsidR="006079D7" w:rsidRPr="001C4EFD" w:rsidRDefault="00F300B6" w:rsidP="00DE5B3B">
      <w:pPr>
        <w:pStyle w:val="ConsPlusNormal"/>
        <w:spacing w:before="220"/>
        <w:ind w:firstLine="540"/>
        <w:contextualSpacing/>
        <w:jc w:val="both"/>
        <w:rPr>
          <w:rFonts w:ascii="Times New Roman" w:hAnsi="Times New Roman" w:cs="Times New Roman"/>
          <w:sz w:val="24"/>
          <w:szCs w:val="24"/>
        </w:rPr>
      </w:pPr>
      <w:hyperlink r:id="rId30" w:history="1">
        <w:r w:rsidR="006079D7" w:rsidRPr="001C4EFD">
          <w:rPr>
            <w:rFonts w:ascii="Times New Roman" w:hAnsi="Times New Roman" w:cs="Times New Roman"/>
            <w:sz w:val="24"/>
            <w:szCs w:val="24"/>
          </w:rPr>
          <w:t>Положение</w:t>
        </w:r>
      </w:hyperlink>
      <w:r w:rsidR="006079D7" w:rsidRPr="001C4EFD">
        <w:rPr>
          <w:rFonts w:ascii="Times New Roman" w:hAnsi="Times New Roman" w:cs="Times New Roman"/>
          <w:sz w:val="24"/>
          <w:szCs w:val="24"/>
        </w:rPr>
        <w:t xml:space="preserve"> о передаче муниципального имущества в безвозмездное пользование, утвержденное Решением Тобольской городской Думы от 27.06.2006 N 192.</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11" w:name="P129"/>
      <w:bookmarkEnd w:id="11"/>
      <w:r w:rsidRPr="001C4EFD">
        <w:rPr>
          <w:rFonts w:ascii="Times New Roman" w:hAnsi="Times New Roman" w:cs="Times New Roman"/>
          <w:sz w:val="24"/>
          <w:szCs w:val="24"/>
        </w:rPr>
        <w:t>2.10. 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или иными нормативными правовыми актами для ее оказания:</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а) заявление о предоставлении муниципальной услуги, согласно приложениям к Регламенту (далее - заявление) (если заявление подается в электронном виде - по форме, </w:t>
      </w:r>
      <w:r w:rsidRPr="001C4EFD">
        <w:rPr>
          <w:rFonts w:ascii="Times New Roman" w:hAnsi="Times New Roman" w:cs="Times New Roman"/>
          <w:sz w:val="24"/>
          <w:szCs w:val="24"/>
        </w:rPr>
        <w:lastRenderedPageBreak/>
        <w:t>размещенной на Портале услуг Тюменской области (https://uslugi.admtyumen.ru) (далее - Региональный портал);</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документ, удостоверяющий личность заявителя или его представителя;</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(письмо заявителя);</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 нотариально заверенные копии учредительных документов, все изменения и дополнения к ним, зарегистрированные на день подачи обращения.</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iCs/>
          <w:sz w:val="24"/>
          <w:szCs w:val="24"/>
        </w:rPr>
        <w:t>2.10.1.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лицензия на осуществление образовательной или медицинской деятельности;</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акт проверки муниципального имущества;</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информация уполномоченного органа (Балансодержателя),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735E7B" w:rsidRPr="001C4EFD" w:rsidRDefault="00735E7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735E7B" w:rsidRPr="001C4EFD" w:rsidRDefault="004F50C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2.11</w:t>
      </w:r>
      <w:r w:rsidR="00735E7B" w:rsidRPr="001C4EFD">
        <w:rPr>
          <w:rFonts w:ascii="Times New Roman" w:hAnsi="Times New Roman" w:cs="Times New Roman"/>
          <w:sz w:val="24"/>
          <w:szCs w:val="24"/>
        </w:rPr>
        <w:t>. Документы, указанные</w:t>
      </w:r>
      <w:r w:rsidR="00735E7B" w:rsidRPr="001C4EFD">
        <w:rPr>
          <w:rFonts w:ascii="Times New Roman" w:hAnsi="Times New Roman" w:cs="Times New Roman"/>
          <w:b/>
          <w:bCs/>
          <w:sz w:val="24"/>
          <w:szCs w:val="24"/>
        </w:rPr>
        <w:t xml:space="preserve"> </w:t>
      </w:r>
      <w:r w:rsidR="00735E7B" w:rsidRPr="001C4EFD">
        <w:rPr>
          <w:rFonts w:ascii="Times New Roman" w:hAnsi="Times New Roman" w:cs="Times New Roman"/>
          <w:sz w:val="24"/>
          <w:szCs w:val="24"/>
        </w:rPr>
        <w:t>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6079D7" w:rsidRPr="001C4EFD" w:rsidRDefault="004F50CB" w:rsidP="00DE5B3B">
      <w:pPr>
        <w:pStyle w:val="ConsPlusNormal"/>
        <w:spacing w:before="220"/>
        <w:ind w:firstLine="540"/>
        <w:contextualSpacing/>
        <w:jc w:val="both"/>
        <w:rPr>
          <w:rFonts w:ascii="Times New Roman" w:hAnsi="Times New Roman" w:cs="Times New Roman"/>
          <w:sz w:val="24"/>
          <w:szCs w:val="24"/>
        </w:rPr>
      </w:pPr>
      <w:bookmarkStart w:id="12" w:name="P130"/>
      <w:bookmarkStart w:id="13" w:name="P146"/>
      <w:bookmarkEnd w:id="12"/>
      <w:bookmarkEnd w:id="13"/>
      <w:r w:rsidRPr="001C4EFD">
        <w:rPr>
          <w:rFonts w:ascii="Times New Roman" w:hAnsi="Times New Roman" w:cs="Times New Roman"/>
          <w:sz w:val="24"/>
          <w:szCs w:val="24"/>
        </w:rPr>
        <w:t>2.12</w:t>
      </w:r>
      <w:r w:rsidR="006079D7" w:rsidRPr="001C4EFD">
        <w:rPr>
          <w:rFonts w:ascii="Times New Roman" w:hAnsi="Times New Roman" w:cs="Times New Roman"/>
          <w:sz w:val="24"/>
          <w:szCs w:val="24"/>
        </w:rPr>
        <w:t xml:space="preserve">. Документы, предусмотренные </w:t>
      </w:r>
      <w:hyperlink w:anchor="P129" w:history="1">
        <w:r w:rsidR="006079D7" w:rsidRPr="001C4EFD">
          <w:rPr>
            <w:rFonts w:ascii="Times New Roman" w:hAnsi="Times New Roman" w:cs="Times New Roman"/>
            <w:sz w:val="24"/>
            <w:szCs w:val="24"/>
          </w:rPr>
          <w:t>пунктом 2.10</w:t>
        </w:r>
      </w:hyperlink>
      <w:r w:rsidR="006079D7" w:rsidRPr="001C4EFD">
        <w:rPr>
          <w:rFonts w:ascii="Times New Roman" w:hAnsi="Times New Roman" w:cs="Times New Roman"/>
          <w:sz w:val="24"/>
          <w:szCs w:val="24"/>
        </w:rPr>
        <w:t xml:space="preserve"> Регламента могут быть поданы в ходе личного приема, посредством почтового отправления с объявленной ценностью при его пересылке, описью вложения и уведомлением о вручении либо в электронном виде посредством Портала государственных и муниципальных услуг.</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При наличии соглашения о взаимодействии между Администрацией города Тобольска и многофункциональным центром предоставления государственных и муниципальных услуг (далее - многофункциональный центр) заявление и документы могут быть поданы через многофункциональный центр.</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Работа с заявлением и документами, поданными через многофункциональный центр, осуществляется Комитетом в порядке, предусмотренном настоящим Регламентом и соответствующим соглашением, порядок работы взаимодействия многофункционального центра с заявителями - регламентом работы многофункционального центра.</w:t>
      </w:r>
    </w:p>
    <w:p w:rsidR="006079D7" w:rsidRPr="001C4EFD" w:rsidRDefault="004F50CB" w:rsidP="00DE5B3B">
      <w:pPr>
        <w:pStyle w:val="ConsPlusNormal"/>
        <w:spacing w:before="220"/>
        <w:ind w:firstLine="540"/>
        <w:contextualSpacing/>
        <w:jc w:val="both"/>
        <w:rPr>
          <w:rFonts w:ascii="Times New Roman" w:hAnsi="Times New Roman" w:cs="Times New Roman"/>
          <w:sz w:val="24"/>
          <w:szCs w:val="24"/>
        </w:rPr>
      </w:pPr>
      <w:bookmarkStart w:id="14" w:name="P149"/>
      <w:bookmarkStart w:id="15" w:name="P151"/>
      <w:bookmarkEnd w:id="14"/>
      <w:bookmarkEnd w:id="15"/>
      <w:r w:rsidRPr="001C4EFD">
        <w:rPr>
          <w:rFonts w:ascii="Times New Roman" w:hAnsi="Times New Roman" w:cs="Times New Roman"/>
          <w:sz w:val="24"/>
          <w:szCs w:val="24"/>
        </w:rPr>
        <w:t>2.13</w:t>
      </w:r>
      <w:r w:rsidR="006079D7" w:rsidRPr="001C4EFD">
        <w:rPr>
          <w:rFonts w:ascii="Times New Roman" w:hAnsi="Times New Roman" w:cs="Times New Roman"/>
          <w:sz w:val="24"/>
          <w:szCs w:val="24"/>
        </w:rPr>
        <w:t>. Документы, представляемые заявителем в целях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тексты документов должны быть написаны разборчиво, фамилии, имена и отчества физических лиц, адреса их мест жительства должны быть написаны полностью;</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 Прилагаемый к заявлению документ, состоящий из двух и более листов, должен быть пронумерован и прошнурован.</w:t>
      </w:r>
    </w:p>
    <w:p w:rsidR="006079D7" w:rsidRPr="001C4EFD" w:rsidRDefault="004F50C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2.14</w:t>
      </w:r>
      <w:r w:rsidR="006079D7" w:rsidRPr="001C4EFD">
        <w:rPr>
          <w:rFonts w:ascii="Times New Roman" w:hAnsi="Times New Roman" w:cs="Times New Roman"/>
          <w:sz w:val="24"/>
          <w:szCs w:val="24"/>
        </w:rPr>
        <w:t>. Отказ в приеме документов, предусмотренных действующим законодательством и настоящим Регламентом, не допускается. Заявление подлежит обязательному рассмотрению.</w:t>
      </w:r>
    </w:p>
    <w:p w:rsidR="006079D7" w:rsidRPr="001C4EFD" w:rsidRDefault="004F50CB" w:rsidP="00DE5B3B">
      <w:pPr>
        <w:pStyle w:val="ConsPlusNormal"/>
        <w:spacing w:before="220"/>
        <w:ind w:firstLine="540"/>
        <w:contextualSpacing/>
        <w:jc w:val="both"/>
        <w:rPr>
          <w:rFonts w:ascii="Times New Roman" w:hAnsi="Times New Roman" w:cs="Times New Roman"/>
          <w:sz w:val="24"/>
          <w:szCs w:val="24"/>
        </w:rPr>
      </w:pPr>
      <w:bookmarkStart w:id="16" w:name="P157"/>
      <w:bookmarkEnd w:id="16"/>
      <w:r w:rsidRPr="001C4EFD">
        <w:rPr>
          <w:rFonts w:ascii="Times New Roman" w:hAnsi="Times New Roman" w:cs="Times New Roman"/>
          <w:sz w:val="24"/>
          <w:szCs w:val="24"/>
        </w:rPr>
        <w:t>2.15</w:t>
      </w:r>
      <w:r w:rsidR="006079D7" w:rsidRPr="001C4EFD">
        <w:rPr>
          <w:rFonts w:ascii="Times New Roman" w:hAnsi="Times New Roman" w:cs="Times New Roman"/>
          <w:sz w:val="24"/>
          <w:szCs w:val="24"/>
        </w:rPr>
        <w:t>. В предоставлении муниципальной услуги заявителям отказывается при наличии одного из следующих оснований: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ненадлежащее исполнение заявителем условий предыдущего договора аренды (безвозмездного пользования) муниципального имущества;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нахождение испрашиваемого объекта муниципальной собственности в аренде или ином пользовании третьих лиц;</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несоответствие заявленного использования муниципального имущества целевому назначению испрашиваемого объекта муниципальной собственности, действующему законодательству Российской Федерации;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испрашиваемый объект не находится в реестре муниципальной собственности города Тобольска;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ж)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заявления о предоставлении муниципального имущества в аренду </w:t>
      </w:r>
      <w:r w:rsidRPr="001C4EFD">
        <w:rPr>
          <w:rFonts w:ascii="Times New Roman" w:hAnsi="Times New Roman" w:cs="Times New Roman"/>
          <w:sz w:val="24"/>
          <w:szCs w:val="24"/>
        </w:rPr>
        <w:lastRenderedPageBreak/>
        <w:t>(безвозмездное пользование);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 в отношении испрашиваемого объекта муниципальной собственности принято решение о проведении торгов на право заключения договора аренды (безвозмездного пользования);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и) заявитель не относится к числу лиц, указанных в:</w:t>
      </w:r>
    </w:p>
    <w:p w:rsidR="006079D7" w:rsidRPr="001C4EFD" w:rsidRDefault="001F4F46" w:rsidP="001F4F46">
      <w:pPr>
        <w:pStyle w:val="ConsPlusNormal"/>
        <w:spacing w:before="220"/>
        <w:contextualSpacing/>
        <w:jc w:val="both"/>
        <w:rPr>
          <w:rFonts w:ascii="Times New Roman" w:hAnsi="Times New Roman" w:cs="Times New Roman"/>
          <w:sz w:val="24"/>
          <w:szCs w:val="24"/>
        </w:rPr>
      </w:pPr>
      <w:r w:rsidRPr="001C4EFD">
        <w:t xml:space="preserve">- </w:t>
      </w:r>
      <w:hyperlink r:id="rId31" w:history="1">
        <w:r w:rsidR="006079D7" w:rsidRPr="001C4EFD">
          <w:rPr>
            <w:rFonts w:ascii="Times New Roman" w:hAnsi="Times New Roman" w:cs="Times New Roman"/>
            <w:sz w:val="24"/>
            <w:szCs w:val="24"/>
          </w:rPr>
          <w:t>Положении</w:t>
        </w:r>
      </w:hyperlink>
      <w:r w:rsidR="006079D7" w:rsidRPr="001C4EFD">
        <w:rPr>
          <w:rFonts w:ascii="Times New Roman" w:hAnsi="Times New Roman" w:cs="Times New Roman"/>
          <w:sz w:val="24"/>
          <w:szCs w:val="24"/>
        </w:rPr>
        <w:t xml:space="preserve"> о порядке передачи объектов муниципальной собственности в аренду (третье чтение) (вместе с "Методикой расчета платежей за пользование муниципальным имуществом"), утвержденном Решением Тобольской городской Думы от 28.11.2006 N 274;</w:t>
      </w:r>
    </w:p>
    <w:p w:rsidR="006079D7" w:rsidRPr="001C4EFD" w:rsidRDefault="001F4F46" w:rsidP="001F4F46">
      <w:pPr>
        <w:pStyle w:val="ConsPlusNormal"/>
        <w:spacing w:before="220"/>
        <w:contextualSpacing/>
        <w:jc w:val="both"/>
        <w:rPr>
          <w:rFonts w:ascii="Times New Roman" w:hAnsi="Times New Roman" w:cs="Times New Roman"/>
          <w:sz w:val="24"/>
          <w:szCs w:val="24"/>
        </w:rPr>
      </w:pPr>
      <w:r w:rsidRPr="001C4EFD">
        <w:t xml:space="preserve">- </w:t>
      </w:r>
      <w:hyperlink r:id="rId32" w:history="1">
        <w:r w:rsidR="006079D7" w:rsidRPr="001C4EFD">
          <w:rPr>
            <w:rFonts w:ascii="Times New Roman" w:hAnsi="Times New Roman" w:cs="Times New Roman"/>
            <w:sz w:val="24"/>
            <w:szCs w:val="24"/>
          </w:rPr>
          <w:t>Положении</w:t>
        </w:r>
      </w:hyperlink>
      <w:r w:rsidR="006079D7" w:rsidRPr="001C4EFD">
        <w:rPr>
          <w:rFonts w:ascii="Times New Roman" w:hAnsi="Times New Roman" w:cs="Times New Roman"/>
          <w:sz w:val="24"/>
          <w:szCs w:val="24"/>
        </w:rPr>
        <w:t xml:space="preserve"> о передаче муниципального имущества в безвозмездное пользование, утвержденное Решением Тобольской городской Думы от 27.06.2006 N 192;</w:t>
      </w:r>
    </w:p>
    <w:p w:rsidR="001F4F46" w:rsidRPr="001C4EFD" w:rsidRDefault="001F4F46" w:rsidP="001F4F46">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Положении «О порядке и условиях предоставления в аренду муниципального имущества из перечня муниципального имущества города Тобольска,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 128 от 30.10.2018.</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к) предоставление муниципального имущества в аренду не соответствует </w:t>
      </w:r>
      <w:hyperlink r:id="rId33" w:history="1">
        <w:r w:rsidRPr="001C4EFD">
          <w:rPr>
            <w:rFonts w:ascii="Times New Roman" w:hAnsi="Times New Roman" w:cs="Times New Roman"/>
            <w:sz w:val="24"/>
            <w:szCs w:val="24"/>
          </w:rPr>
          <w:t>статьям 17.1</w:t>
        </w:r>
      </w:hyperlink>
      <w:r w:rsidRPr="001C4EFD">
        <w:rPr>
          <w:rFonts w:ascii="Times New Roman" w:hAnsi="Times New Roman" w:cs="Times New Roman"/>
          <w:sz w:val="24"/>
          <w:szCs w:val="24"/>
        </w:rPr>
        <w:t xml:space="preserve">, </w:t>
      </w:r>
      <w:hyperlink r:id="rId34" w:history="1">
        <w:r w:rsidRPr="001C4EFD">
          <w:rPr>
            <w:rFonts w:ascii="Times New Roman" w:hAnsi="Times New Roman" w:cs="Times New Roman"/>
            <w:sz w:val="24"/>
            <w:szCs w:val="24"/>
          </w:rPr>
          <w:t>19</w:t>
        </w:r>
      </w:hyperlink>
      <w:r w:rsidRPr="001C4EFD">
        <w:rPr>
          <w:rFonts w:ascii="Times New Roman" w:hAnsi="Times New Roman" w:cs="Times New Roman"/>
          <w:sz w:val="24"/>
          <w:szCs w:val="24"/>
        </w:rPr>
        <w:t xml:space="preserve"> Федерального закона от 26.07.2006 N 135-ФЗ "О защите конкуренции";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л) необходимость использования испрашиваемого объекта в целях решения вопросов местного значения, установленных Федеральным </w:t>
      </w:r>
      <w:hyperlink r:id="rId35" w:history="1">
        <w:r w:rsidRPr="001C4EFD">
          <w:rPr>
            <w:rFonts w:ascii="Times New Roman" w:hAnsi="Times New Roman" w:cs="Times New Roman"/>
            <w:sz w:val="24"/>
            <w:szCs w:val="24"/>
          </w:rPr>
          <w:t>законом</w:t>
        </w:r>
      </w:hyperlink>
      <w:r w:rsidRPr="001C4EFD">
        <w:rPr>
          <w:rFonts w:ascii="Times New Roman" w:hAnsi="Times New Roman" w:cs="Times New Roman"/>
          <w:sz w:val="24"/>
          <w:szCs w:val="24"/>
        </w:rPr>
        <w:t xml:space="preserve"> от 06.10.2003 N 131-ФЗ "Об общих принципах местного самоуправления в Российской Федерации", в том числе для пользования органами местного самоуправления;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 заявителем - субъектом малого и среднего предпринимательства не выполнены условия оказания предоставленной муниципальной поддержки;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н) ранее в отношении заявителя - субъекта малого и среднего предпринимательства - было принято решение об оказании аналогичной поддержки и сроки ее оказания не истекли;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 с момента признания субъекта малого и среднего предпринимательства допустившим нарушение порядка и условий оказания муниципальной имущественной поддержки прошло менее чем три года;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п) некоммерческим организациям, в том числе некоммерческим организациям территориального общественного самоуправления, осуществляющим деятельность, не приносящую им доход, также отказывается в предоставлении муниципального имущества в безвозмездное пользование в случае, если заявленная цель использования муниципального имущества не направлена на решение вопросов местного значения муниципального образования, установленных Федеральным </w:t>
      </w:r>
      <w:hyperlink r:id="rId36" w:history="1">
        <w:r w:rsidRPr="001C4EFD">
          <w:rPr>
            <w:rFonts w:ascii="Times New Roman" w:hAnsi="Times New Roman" w:cs="Times New Roman"/>
            <w:sz w:val="24"/>
            <w:szCs w:val="24"/>
          </w:rPr>
          <w:t>законом</w:t>
        </w:r>
      </w:hyperlink>
      <w:r w:rsidRPr="001C4EFD">
        <w:rPr>
          <w:rFonts w:ascii="Times New Roman" w:hAnsi="Times New Roman" w:cs="Times New Roman"/>
          <w:sz w:val="24"/>
          <w:szCs w:val="24"/>
        </w:rPr>
        <w:t xml:space="preserve"> от 06.10.2003 N 131-ФЗ "Об общих принципах местного самоуправления в Российской Федерации".</w:t>
      </w:r>
    </w:p>
    <w:p w:rsidR="00C50246" w:rsidRPr="001C4EFD" w:rsidRDefault="004F50C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2.16</w:t>
      </w:r>
      <w:r w:rsidR="00C50246" w:rsidRPr="001C4EFD">
        <w:rPr>
          <w:rFonts w:ascii="Times New Roman" w:hAnsi="Times New Roman" w:cs="Times New Roman"/>
          <w:sz w:val="24"/>
          <w:szCs w:val="24"/>
        </w:rPr>
        <w:t>. Непредставление (несвоевременное представление) документов, запрошенных в соответствии с пунктом 2.10.1 Регламента, не может являться основанием для отказа в предоставлении Заявителю муниципальной услуги.</w:t>
      </w:r>
    </w:p>
    <w:p w:rsidR="006079D7" w:rsidRPr="001C4EFD" w:rsidRDefault="004F50C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2.17</w:t>
      </w:r>
      <w:r w:rsidR="006079D7" w:rsidRPr="001C4EFD">
        <w:rPr>
          <w:rFonts w:ascii="Times New Roman" w:hAnsi="Times New Roman" w:cs="Times New Roman"/>
          <w:sz w:val="24"/>
          <w:szCs w:val="24"/>
        </w:rPr>
        <w:t>. Отказ в предоставлении муниципальной услуги не препятствует повторной подаче документов при устранении выявленного основания для отказа в предоставлении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Отказ в предоставлении муниципальной услуги может быть обжалован в досудебном (внесудебном) или судебном порядке.</w:t>
      </w:r>
    </w:p>
    <w:p w:rsidR="006079D7" w:rsidRPr="001C4EFD" w:rsidRDefault="004F50C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2.18</w:t>
      </w:r>
      <w:r w:rsidR="006079D7" w:rsidRPr="001C4EFD">
        <w:rPr>
          <w:rFonts w:ascii="Times New Roman" w:hAnsi="Times New Roman" w:cs="Times New Roman"/>
          <w:sz w:val="24"/>
          <w:szCs w:val="24"/>
        </w:rPr>
        <w:t>. Предоставление муниципальной услуги осуществляется бесплатно - без взимания государственной пошлины или иной платы.</w:t>
      </w:r>
    </w:p>
    <w:p w:rsidR="006079D7" w:rsidRPr="001C4EFD" w:rsidRDefault="004F50C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2.19</w:t>
      </w:r>
      <w:r w:rsidR="006079D7" w:rsidRPr="001C4EFD">
        <w:rPr>
          <w:rFonts w:ascii="Times New Roman" w:hAnsi="Times New Roman" w:cs="Times New Roman"/>
          <w:sz w:val="24"/>
          <w:szCs w:val="24"/>
        </w:rPr>
        <w:t>. При предоставлении муниципальной услуги максимальный срок ожидания в очереди не должен превышать:</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15 минут при приеме к должностному лицу для оформления заявления о предоставлении муниципальной услуги и сдачи необходимых документов;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15 минут при приеме к должностному лицу для получения результата муниципальной услуги.</w:t>
      </w:r>
    </w:p>
    <w:p w:rsidR="006079D7" w:rsidRPr="001C4EFD" w:rsidRDefault="004F50C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2.20</w:t>
      </w:r>
      <w:r w:rsidR="006079D7" w:rsidRPr="001C4EFD">
        <w:rPr>
          <w:rFonts w:ascii="Times New Roman" w:hAnsi="Times New Roman" w:cs="Times New Roman"/>
          <w:sz w:val="24"/>
          <w:szCs w:val="24"/>
        </w:rPr>
        <w:t xml:space="preserve">. Заявления подлежат обязательной регистрации в Комитете по управлению имуществом Администрации г. Тобольска не позднее следующего дня после их поступления </w:t>
      </w:r>
      <w:r w:rsidR="006079D7" w:rsidRPr="001C4EFD">
        <w:rPr>
          <w:rFonts w:ascii="Times New Roman" w:hAnsi="Times New Roman" w:cs="Times New Roman"/>
          <w:sz w:val="24"/>
          <w:szCs w:val="24"/>
        </w:rPr>
        <w:lastRenderedPageBreak/>
        <w:t>независимо от формы представления документов: на бумажных носителях или в электронной форме. В ходе личного приема заявителя должностное лицо выдает расписку о приеме документов. В случае, подачи документов через МФЦ, расписку о приеме документов выдает сотрудник МФЦ.</w:t>
      </w:r>
    </w:p>
    <w:p w:rsidR="006079D7" w:rsidRPr="001C4EFD" w:rsidRDefault="004F50C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2.21</w:t>
      </w:r>
      <w:r w:rsidR="006079D7" w:rsidRPr="001C4EFD">
        <w:rPr>
          <w:rFonts w:ascii="Times New Roman" w:hAnsi="Times New Roman" w:cs="Times New Roman"/>
          <w:sz w:val="24"/>
          <w:szCs w:val="24"/>
        </w:rPr>
        <w:t>.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помещения для предоставления муниципальной услуги должны размещаться на нижних, предпочтительнее на первых этажах зданий;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центральный вход в здания (помещения) Комитета оборудуется информационной табличкой (вывеской), содержащей следующую информацию:</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наименование Комитета, непосредственно осуществляющего предоставление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место нахождения;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режим работы;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официальный сайт Администрации г. Тобольска;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справочные телефонные номера и электронный адрес Комитета;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помещения, в которых предоставляются муниципальная услуга, оборудуются: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противопожарной системой и средствами пожаротушения;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системой оповещения о возникновении чрезвычайной ситуации;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указателями входа и выхода;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табличкой с номерами и наименованиями помещений;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системой кондиционирования воздуха;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в помещениях для ожидания приема оборудуются места (помещения), имеющие стулья, столы (стойки) для возможности оформления документов, бумага формата А4, ручки, типовые бланки документов, а также туалет. Количество мест ожидания определяется исходя из фактической нагрузки и возможностей для их размещения в здании.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помещениях также должен размещаться: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информационный киоск Администрации города Тобольска или компьютер со справочно-правовыми системами и программными продуктами;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информационные стенды, содержащие информацию о порядке предоставления муниципальных услуг, определенную </w:t>
      </w:r>
      <w:hyperlink w:anchor="P74" w:history="1">
        <w:r w:rsidRPr="001C4EFD">
          <w:rPr>
            <w:rFonts w:ascii="Times New Roman" w:hAnsi="Times New Roman" w:cs="Times New Roman"/>
            <w:sz w:val="24"/>
            <w:szCs w:val="24"/>
          </w:rPr>
          <w:t>подпунктом "в" пункта 1.8</w:t>
        </w:r>
      </w:hyperlink>
      <w:r w:rsidRPr="001C4EFD">
        <w:rPr>
          <w:rFonts w:ascii="Times New Roman" w:hAnsi="Times New Roman" w:cs="Times New Roman"/>
          <w:sz w:val="24"/>
          <w:szCs w:val="24"/>
        </w:rPr>
        <w:t xml:space="preserve"> Регламента;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информационные стенды должны устанавливаться недалеко от входа в помещение, где осуществляется прием заявителей, на высоте не менее 1,2 метра от пола,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 место приема заявителей должно обеспечивать:</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комфортное расположение заявителя и должностного лица;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отсутствие затруднений для лиц с ограниченными возможностями;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возможность и удобство оформления заявителем письменного обращения;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телефонную связь;</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возможность копирования документов;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доступ к основным нормативным правовым актам, регламентирующим полномочия и </w:t>
      </w:r>
      <w:r w:rsidRPr="001C4EFD">
        <w:rPr>
          <w:rFonts w:ascii="Times New Roman" w:hAnsi="Times New Roman" w:cs="Times New Roman"/>
          <w:sz w:val="24"/>
          <w:szCs w:val="24"/>
        </w:rPr>
        <w:lastRenderedPageBreak/>
        <w:t>сферу компетенции Комитета;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 место приема заявителей должно быть оборудовано и оснащено:</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местом для письма и раскладки документов, стулом;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и) помещение для работы сотрудников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 на территории, прилегающей к зданию Комитета, оборудуются места для парковки автотранспортных средств, доступ заявителей к которым является бесплатным.</w:t>
      </w:r>
    </w:p>
    <w:p w:rsidR="006079D7" w:rsidRPr="001C4EFD" w:rsidRDefault="004F50CB" w:rsidP="00DE5B3B">
      <w:pPr>
        <w:pStyle w:val="ConsPlusNormal"/>
        <w:spacing w:before="220"/>
        <w:ind w:firstLine="540"/>
        <w:contextualSpacing/>
        <w:jc w:val="both"/>
        <w:rPr>
          <w:rFonts w:ascii="Times New Roman" w:hAnsi="Times New Roman" w:cs="Times New Roman"/>
          <w:sz w:val="24"/>
          <w:szCs w:val="24"/>
        </w:rPr>
      </w:pPr>
      <w:bookmarkStart w:id="17" w:name="P216"/>
      <w:bookmarkEnd w:id="17"/>
      <w:r w:rsidRPr="001C4EFD">
        <w:rPr>
          <w:rFonts w:ascii="Times New Roman" w:hAnsi="Times New Roman" w:cs="Times New Roman"/>
          <w:sz w:val="24"/>
          <w:szCs w:val="24"/>
        </w:rPr>
        <w:t>2.22</w:t>
      </w:r>
      <w:r w:rsidR="006079D7" w:rsidRPr="001C4EFD">
        <w:rPr>
          <w:rFonts w:ascii="Times New Roman" w:hAnsi="Times New Roman" w:cs="Times New Roman"/>
          <w:sz w:val="24"/>
          <w:szCs w:val="24"/>
        </w:rPr>
        <w:t>. Доступность и качество муниципальной услуги определяется по следующим показателям: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информированность граждан о порядке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возможность получения консультаций по порядку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возможность получения муниципальной услуги в электронном виде;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удобство территориального размещения помещения, в котором предоставляется муниципальная услуга;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наличие удобного для граждан графика работы органа, предоставляющего муниципальную услугу, в том числе наличие возможности получения муниципальной услуги в дополнительное вечернее время в будние дни и выходные дни, когда в соответствии с трудовым законодательством основная масса работающих граждан отдыхает;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 количество взаимодействий заявителя с должностными лицами при предоставлении муниципальной услуги и их продолжительность;</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 удовлетворенность граждан сроками ожидания в очереди при предоставлении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и) удовлетворенность граждан условиями ожидания в очереди при предоставлении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 удовлетворенность граждан сроками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л)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6079D7" w:rsidRPr="001C4EFD" w:rsidRDefault="004F50CB"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2.23</w:t>
      </w:r>
      <w:r w:rsidR="006079D7" w:rsidRPr="001C4EFD">
        <w:rPr>
          <w:rFonts w:ascii="Times New Roman" w:hAnsi="Times New Roman" w:cs="Times New Roman"/>
          <w:sz w:val="24"/>
          <w:szCs w:val="24"/>
        </w:rPr>
        <w:t>. 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Регламента и при проведении проверок предоставления муниципальной услуги.</w:t>
      </w:r>
    </w:p>
    <w:p w:rsidR="006079D7" w:rsidRPr="001C4EFD" w:rsidRDefault="006079D7" w:rsidP="00DE5B3B">
      <w:pPr>
        <w:pStyle w:val="ConsPlusNormal"/>
        <w:ind w:firstLine="540"/>
        <w:contextualSpacing/>
        <w:jc w:val="both"/>
        <w:rPr>
          <w:rFonts w:ascii="Times New Roman" w:hAnsi="Times New Roman" w:cs="Times New Roman"/>
          <w:sz w:val="24"/>
          <w:szCs w:val="24"/>
        </w:rPr>
      </w:pPr>
    </w:p>
    <w:p w:rsidR="006079D7" w:rsidRPr="001C4EFD" w:rsidRDefault="006079D7" w:rsidP="004F50CB">
      <w:pPr>
        <w:pStyle w:val="ConsPlusNormal"/>
        <w:contextualSpacing/>
        <w:jc w:val="center"/>
        <w:outlineLvl w:val="1"/>
        <w:rPr>
          <w:rFonts w:ascii="Times New Roman" w:hAnsi="Times New Roman" w:cs="Times New Roman"/>
          <w:sz w:val="24"/>
          <w:szCs w:val="24"/>
        </w:rPr>
      </w:pPr>
      <w:r w:rsidRPr="001C4EFD">
        <w:rPr>
          <w:rFonts w:ascii="Times New Roman" w:hAnsi="Times New Roman" w:cs="Times New Roman"/>
          <w:sz w:val="24"/>
          <w:szCs w:val="24"/>
        </w:rPr>
        <w:t>III. Состав, последовательность и сроки выполнения</w:t>
      </w:r>
    </w:p>
    <w:p w:rsidR="006079D7" w:rsidRPr="001C4EFD" w:rsidRDefault="006079D7" w:rsidP="004F50CB">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административных процедур, требования к порядку</w:t>
      </w:r>
    </w:p>
    <w:p w:rsidR="006079D7" w:rsidRPr="001C4EFD" w:rsidRDefault="006079D7" w:rsidP="004F50CB">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их выполнения</w:t>
      </w:r>
    </w:p>
    <w:p w:rsidR="006079D7" w:rsidRPr="001C4EFD" w:rsidRDefault="006079D7" w:rsidP="00DE5B3B">
      <w:pPr>
        <w:pStyle w:val="ConsPlusNormal"/>
        <w:ind w:firstLine="540"/>
        <w:contextualSpacing/>
        <w:jc w:val="both"/>
        <w:rPr>
          <w:rFonts w:ascii="Times New Roman" w:hAnsi="Times New Roman" w:cs="Times New Roman"/>
          <w:sz w:val="24"/>
          <w:szCs w:val="24"/>
        </w:rPr>
      </w:pPr>
    </w:p>
    <w:p w:rsidR="006079D7" w:rsidRPr="001C4EFD" w:rsidRDefault="006079D7" w:rsidP="00DE5B3B">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3.1. Перечень административных процедур</w:t>
      </w:r>
      <w:r w:rsidR="004F50CB" w:rsidRPr="001C4EFD">
        <w:rPr>
          <w:rFonts w:ascii="Times New Roman" w:hAnsi="Times New Roman" w:cs="Times New Roman"/>
          <w:sz w:val="24"/>
          <w:szCs w:val="24"/>
        </w:rPr>
        <w:t>.</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предоставление информации о муниципальной услуге;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б) прием заявления и документов, необходимых для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предоставление сведений о ходе оказания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информационное взаимодействие;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подготовка решения о предоставлении муниципального имущества в аренду, безвозмездное пользование;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подготовка проекта договора аренды, безвозмездного пользования муниципальным имуществом;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 подписание проекта договора, составление и подписание актов приема-передачи, иных приложений к договору;</w:t>
      </w:r>
    </w:p>
    <w:p w:rsidR="006079D7" w:rsidRPr="001C4EFD" w:rsidRDefault="006079D7" w:rsidP="00DE5B3B">
      <w:pPr>
        <w:pStyle w:val="ConsPlusNormal"/>
        <w:ind w:firstLine="540"/>
        <w:contextualSpacing/>
        <w:jc w:val="both"/>
        <w:outlineLvl w:val="2"/>
        <w:rPr>
          <w:rFonts w:ascii="Times New Roman" w:hAnsi="Times New Roman" w:cs="Times New Roman"/>
          <w:sz w:val="24"/>
          <w:szCs w:val="24"/>
        </w:rPr>
      </w:pPr>
      <w:bookmarkStart w:id="18" w:name="P245"/>
      <w:bookmarkEnd w:id="18"/>
      <w:r w:rsidRPr="001C4EFD">
        <w:rPr>
          <w:rFonts w:ascii="Times New Roman" w:hAnsi="Times New Roman" w:cs="Times New Roman"/>
          <w:sz w:val="24"/>
          <w:szCs w:val="24"/>
        </w:rPr>
        <w:t>3.2. Предоставление информации о муниципальной услуге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3.2.1. Основанием для начала административной процедуры по предоставлению информации заявителям о муниципальной услуге является обращение заявителя, последовавшее в формах, предусмотренных </w:t>
      </w:r>
      <w:hyperlink w:anchor="P56" w:history="1">
        <w:r w:rsidRPr="001C4EFD">
          <w:rPr>
            <w:rFonts w:ascii="Times New Roman" w:hAnsi="Times New Roman" w:cs="Times New Roman"/>
            <w:sz w:val="24"/>
            <w:szCs w:val="24"/>
          </w:rPr>
          <w:t>подпунктами "а"</w:t>
        </w:r>
      </w:hyperlink>
      <w:r w:rsidRPr="001C4EFD">
        <w:rPr>
          <w:rFonts w:ascii="Times New Roman" w:hAnsi="Times New Roman" w:cs="Times New Roman"/>
          <w:sz w:val="24"/>
          <w:szCs w:val="24"/>
        </w:rPr>
        <w:t xml:space="preserve">, </w:t>
      </w:r>
      <w:hyperlink w:anchor="P57" w:history="1">
        <w:r w:rsidRPr="001C4EFD">
          <w:rPr>
            <w:rFonts w:ascii="Times New Roman" w:hAnsi="Times New Roman" w:cs="Times New Roman"/>
            <w:sz w:val="24"/>
            <w:szCs w:val="24"/>
          </w:rPr>
          <w:t>"б"</w:t>
        </w:r>
      </w:hyperlink>
      <w:r w:rsidRPr="001C4EFD">
        <w:rPr>
          <w:rFonts w:ascii="Times New Roman" w:hAnsi="Times New Roman" w:cs="Times New Roman"/>
          <w:sz w:val="24"/>
          <w:szCs w:val="24"/>
        </w:rPr>
        <w:t xml:space="preserve">, </w:t>
      </w:r>
      <w:hyperlink w:anchor="P60" w:history="1">
        <w:r w:rsidRPr="001C4EFD">
          <w:rPr>
            <w:rFonts w:ascii="Times New Roman" w:hAnsi="Times New Roman" w:cs="Times New Roman"/>
            <w:sz w:val="24"/>
            <w:szCs w:val="24"/>
          </w:rPr>
          <w:t>"д" пункта 1.6</w:t>
        </w:r>
      </w:hyperlink>
      <w:r w:rsidRPr="001C4EFD">
        <w:rPr>
          <w:rFonts w:ascii="Times New Roman" w:hAnsi="Times New Roman" w:cs="Times New Roman"/>
          <w:sz w:val="24"/>
          <w:szCs w:val="24"/>
        </w:rPr>
        <w:t xml:space="preserve"> Регламента.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3.2.2. При информировании заявителей, представителей заявителя по телефону или при личном приеме должностные лица Комитета обязаны: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корректно и внимательно относиться к заявителям, представителям заявителя, не унижая их чести и достоинства;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консультацию производить без больших пауз, лишних слов, оборотов и эмоций, комментариев ситуации;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задавать только уточняющие вопросы в интересах дела.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3.2.3. Ответ на телефонный звонок должен начинаться с информации о наименовании Комитета, фамилии, имени, отчестве и должности лица,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В конце консультирования должностное лицо обязано кратко подвести итог и перечислить меры, которые надо принять.</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Время разговора не должно превышать 15 минут.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Звонки граждан по справочным телефонам Комитета принимаются в соответствующие часы работы Комитета, указанные в графике его работы.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19" w:name="P254"/>
      <w:bookmarkEnd w:id="19"/>
      <w:r w:rsidRPr="001C4EFD">
        <w:rPr>
          <w:rFonts w:ascii="Times New Roman" w:hAnsi="Times New Roman" w:cs="Times New Roman"/>
          <w:sz w:val="24"/>
          <w:szCs w:val="24"/>
        </w:rPr>
        <w:t>3.2.4. При личном приеме граждан в Комитета в рамках информирования по предоставлению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время ожидания в очереди не должно превышать 15 минут;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продолжительность личного приема не должна превышать 15 минут;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должностные лица,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должностных лиц;</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г) содержание устного обращения заносится в карточку личного приема гражданина. Ответ на обращение с согласия гражданина может быть дан устно в ходе личного приема, о чем делается запись в карточке личного приема гражданина.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259" w:history="1">
        <w:r w:rsidRPr="001C4EFD">
          <w:rPr>
            <w:rFonts w:ascii="Times New Roman" w:hAnsi="Times New Roman" w:cs="Times New Roman"/>
            <w:sz w:val="24"/>
            <w:szCs w:val="24"/>
          </w:rPr>
          <w:t>пунктом 3.2.5</w:t>
        </w:r>
      </w:hyperlink>
      <w:r w:rsidRPr="001C4EFD">
        <w:rPr>
          <w:rFonts w:ascii="Times New Roman" w:hAnsi="Times New Roman" w:cs="Times New Roman"/>
          <w:sz w:val="24"/>
          <w:szCs w:val="24"/>
        </w:rPr>
        <w:t xml:space="preserve"> Регламента.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20" w:name="P259"/>
      <w:bookmarkEnd w:id="20"/>
      <w:r w:rsidRPr="001C4EFD">
        <w:rPr>
          <w:rFonts w:ascii="Times New Roman" w:hAnsi="Times New Roman" w:cs="Times New Roman"/>
          <w:sz w:val="24"/>
          <w:szCs w:val="24"/>
        </w:rPr>
        <w:t>3.2.5. Обращение по вопросу предоставления муниципальной услуги подлежит регистрации в Комитете в срок не позднее следующего дня после его поступления и должно быть рассмотрено в срок не позднее 10 дней со дня его поступления. Ответ на обращения дается в простой, четкой и понятной форме с указанием фамилии, инициалов, номера телефона исполнителя. Ответ на обращение регистрируется в Комитете и направляется в пределах срока рассмотрения на электронный адрес либо иной адрес, указанный в обращении.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3.2.6. Результатом административной процедуры является предоставление информации </w:t>
      </w:r>
      <w:r w:rsidRPr="001C4EFD">
        <w:rPr>
          <w:rFonts w:ascii="Times New Roman" w:hAnsi="Times New Roman" w:cs="Times New Roman"/>
          <w:sz w:val="24"/>
          <w:szCs w:val="24"/>
        </w:rPr>
        <w:lastRenderedPageBreak/>
        <w:t>о муниципальной услуге.</w:t>
      </w:r>
    </w:p>
    <w:p w:rsidR="006079D7" w:rsidRPr="001C4EFD" w:rsidRDefault="006079D7" w:rsidP="00DE5B3B">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3.3. Прием заявления и документов, необходимых для предоставления муниципальной услуги</w:t>
      </w:r>
      <w:r w:rsidR="004F50CB" w:rsidRPr="001C4EFD">
        <w:rPr>
          <w:rFonts w:ascii="Times New Roman" w:hAnsi="Times New Roman" w:cs="Times New Roman"/>
          <w:sz w:val="24"/>
          <w:szCs w:val="24"/>
        </w:rPr>
        <w:t>.</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3.3.1.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Комитет в порядке предусмотренном </w:t>
      </w:r>
      <w:hyperlink w:anchor="P146" w:history="1">
        <w:r w:rsidRPr="001C4EFD">
          <w:rPr>
            <w:rFonts w:ascii="Times New Roman" w:hAnsi="Times New Roman" w:cs="Times New Roman"/>
            <w:sz w:val="24"/>
            <w:szCs w:val="24"/>
          </w:rPr>
          <w:t>пунктом 2.11</w:t>
        </w:r>
      </w:hyperlink>
      <w:r w:rsidRPr="001C4EFD">
        <w:rPr>
          <w:rFonts w:ascii="Times New Roman" w:hAnsi="Times New Roman" w:cs="Times New Roman"/>
          <w:sz w:val="24"/>
          <w:szCs w:val="24"/>
        </w:rPr>
        <w:t xml:space="preserve"> настоящего Регламента.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3.3.2. При личном приеме, а также в случае подачи заявления и документов, необходимых для предоставления муниципальной услуги через многофункциональный центр, заявитель и его представители предъявляют должностному лицу документы, удостоверяющие их личность.</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Заявление подписывается заявителем или его представителем в присутствии должностного лица, осуществляющего личный прием, с целью удостоверения их подписей.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При подаче заявления в электронном виде оно должно быть подписано электронными подписями заявителя или его представителя и к нему должны быть приложены скан-образы документов, предусмотренных </w:t>
      </w:r>
      <w:hyperlink w:anchor="P129" w:history="1">
        <w:r w:rsidRPr="001C4EFD">
          <w:rPr>
            <w:rFonts w:ascii="Times New Roman" w:hAnsi="Times New Roman" w:cs="Times New Roman"/>
            <w:sz w:val="24"/>
            <w:szCs w:val="24"/>
          </w:rPr>
          <w:t>пунктом 2.10</w:t>
        </w:r>
      </w:hyperlink>
      <w:r w:rsidRPr="001C4EFD">
        <w:rPr>
          <w:rFonts w:ascii="Times New Roman" w:hAnsi="Times New Roman" w:cs="Times New Roman"/>
          <w:sz w:val="24"/>
          <w:szCs w:val="24"/>
        </w:rPr>
        <w:t xml:space="preserve"> Регламента. При этом заявление и документы заверяются электронной подписью заявителя или его представителя. Документы, указанные в </w:t>
      </w:r>
      <w:hyperlink w:anchor="P141" w:history="1">
        <w:r w:rsidRPr="001C4EFD">
          <w:rPr>
            <w:rFonts w:ascii="Times New Roman" w:hAnsi="Times New Roman" w:cs="Times New Roman"/>
            <w:sz w:val="24"/>
            <w:szCs w:val="24"/>
          </w:rPr>
          <w:t>подпунктах "к"</w:t>
        </w:r>
      </w:hyperlink>
      <w:r w:rsidRPr="001C4EFD">
        <w:rPr>
          <w:rFonts w:ascii="Times New Roman" w:hAnsi="Times New Roman" w:cs="Times New Roman"/>
          <w:sz w:val="24"/>
          <w:szCs w:val="24"/>
        </w:rPr>
        <w:t xml:space="preserve">, </w:t>
      </w:r>
      <w:hyperlink w:anchor="P142" w:history="1">
        <w:r w:rsidRPr="001C4EFD">
          <w:rPr>
            <w:rFonts w:ascii="Times New Roman" w:hAnsi="Times New Roman" w:cs="Times New Roman"/>
            <w:sz w:val="24"/>
            <w:szCs w:val="24"/>
          </w:rPr>
          <w:t>"л"</w:t>
        </w:r>
      </w:hyperlink>
      <w:r w:rsidRPr="001C4EFD">
        <w:rPr>
          <w:rFonts w:ascii="Times New Roman" w:hAnsi="Times New Roman" w:cs="Times New Roman"/>
          <w:sz w:val="24"/>
          <w:szCs w:val="24"/>
        </w:rPr>
        <w:t xml:space="preserve">, </w:t>
      </w:r>
      <w:hyperlink w:anchor="P143" w:history="1">
        <w:r w:rsidRPr="001C4EFD">
          <w:rPr>
            <w:rFonts w:ascii="Times New Roman" w:hAnsi="Times New Roman" w:cs="Times New Roman"/>
            <w:sz w:val="24"/>
            <w:szCs w:val="24"/>
          </w:rPr>
          <w:t>"м"</w:t>
        </w:r>
      </w:hyperlink>
      <w:r w:rsidRPr="001C4EFD">
        <w:rPr>
          <w:rFonts w:ascii="Times New Roman" w:hAnsi="Times New Roman" w:cs="Times New Roman"/>
          <w:sz w:val="24"/>
          <w:szCs w:val="24"/>
        </w:rPr>
        <w:t xml:space="preserve">, </w:t>
      </w:r>
      <w:hyperlink w:anchor="P144" w:history="1">
        <w:r w:rsidRPr="001C4EFD">
          <w:rPr>
            <w:rFonts w:ascii="Times New Roman" w:hAnsi="Times New Roman" w:cs="Times New Roman"/>
            <w:sz w:val="24"/>
            <w:szCs w:val="24"/>
          </w:rPr>
          <w:t>"н" пункта 2.10</w:t>
        </w:r>
      </w:hyperlink>
      <w:r w:rsidRPr="001C4EFD">
        <w:rPr>
          <w:rFonts w:ascii="Times New Roman" w:hAnsi="Times New Roman" w:cs="Times New Roman"/>
          <w:sz w:val="24"/>
          <w:szCs w:val="24"/>
        </w:rPr>
        <w:t xml:space="preserve"> Регламента, должны быть предоставлены на личном приеме либо посредством почтового отправления.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3.3.3. В ходе приема документов, необходимых для предоставления муниципальной услуги, должностное лицо:</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21" w:name="P268"/>
      <w:bookmarkEnd w:id="21"/>
      <w:r w:rsidRPr="001C4EFD">
        <w:rPr>
          <w:rFonts w:ascii="Times New Roman" w:hAnsi="Times New Roman" w:cs="Times New Roman"/>
          <w:sz w:val="24"/>
          <w:szCs w:val="24"/>
        </w:rPr>
        <w:t>а) обеспечивает регистрацию заявления в Комитете. Продолжительность данного действия не должна превышать 5 минут;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устанавливает личность каждого обратившегося гражданина путем проверки документа, удостоверяющего его личность, либо проверки подлинности электронных подписей граждан, подавших заявление в электронном виде, в соответствии с требованиями законодательства, регулирующего отношения в области использования электронных подписей. Продолжительность данного действия не должна превышать 5 минут;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информирует при личном приеме заявителя о порядке и сроках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Продолжительность данного действия не должна превышать 10 минут;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распечатывает заявление и прикрепленные к нему скан-образы документов, поступивших в электронном виде, регистрирует заявление и направляет заявителю уведомление, подтверждающее их получение, в форме электронного сообщения с указанием даты и регистрационного номера. Максимальный срок выполнения данного действия не должен превышать 15 минут;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д) проверяет правильность заполнения заявления, в том числе полноту внесенных данных, наличие документов, которые в соответствии с </w:t>
      </w:r>
      <w:hyperlink w:anchor="P129" w:history="1">
        <w:r w:rsidRPr="001C4EFD">
          <w:rPr>
            <w:rFonts w:ascii="Times New Roman" w:hAnsi="Times New Roman" w:cs="Times New Roman"/>
            <w:sz w:val="24"/>
            <w:szCs w:val="24"/>
          </w:rPr>
          <w:t>пунктами 2.10</w:t>
        </w:r>
      </w:hyperlink>
      <w:r w:rsidRPr="001C4EFD">
        <w:rPr>
          <w:rFonts w:ascii="Times New Roman" w:hAnsi="Times New Roman" w:cs="Times New Roman"/>
          <w:sz w:val="24"/>
          <w:szCs w:val="24"/>
        </w:rPr>
        <w:t xml:space="preserve">, </w:t>
      </w:r>
      <w:hyperlink w:anchor="P146" w:history="1">
        <w:r w:rsidRPr="001C4EFD">
          <w:rPr>
            <w:rFonts w:ascii="Times New Roman" w:hAnsi="Times New Roman" w:cs="Times New Roman"/>
            <w:sz w:val="24"/>
            <w:szCs w:val="24"/>
          </w:rPr>
          <w:t>2.11</w:t>
        </w:r>
      </w:hyperlink>
      <w:r w:rsidRPr="001C4EFD">
        <w:rPr>
          <w:rFonts w:ascii="Times New Roman" w:hAnsi="Times New Roman" w:cs="Times New Roman"/>
          <w:sz w:val="24"/>
          <w:szCs w:val="24"/>
        </w:rPr>
        <w:t xml:space="preserve"> Регламента должны прилагаться к заявлению в обязательном порядке, соответствие представленных документов требованиям </w:t>
      </w:r>
      <w:hyperlink w:anchor="P151" w:history="1">
        <w:r w:rsidRPr="001C4EFD">
          <w:rPr>
            <w:rFonts w:ascii="Times New Roman" w:hAnsi="Times New Roman" w:cs="Times New Roman"/>
            <w:sz w:val="24"/>
            <w:szCs w:val="24"/>
          </w:rPr>
          <w:t>пункта 2.13</w:t>
        </w:r>
      </w:hyperlink>
      <w:r w:rsidRPr="001C4EFD">
        <w:rPr>
          <w:rFonts w:ascii="Times New Roman" w:hAnsi="Times New Roman" w:cs="Times New Roman"/>
          <w:sz w:val="24"/>
          <w:szCs w:val="24"/>
        </w:rPr>
        <w:t xml:space="preserve"> Регламента. Продолжительность данного действия не должна превышать 15 минут;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осуществляет проверку представленных документов на соответствие оригиналам и заверение их копий путем проставления штампа Комитета с указанием фамилии, инициалов и должности должностного лица, даты, при личном приеме. Предоставление оригиналов документов, прикрепленных к заявлению в электронном виде, для сверки осуществляется в ходе выдачи результатов муниципальных услуг. Продолжительность данного действия не должна превышать 5 минут на каждый документ;</w:t>
      </w:r>
    </w:p>
    <w:p w:rsidR="00C2433F" w:rsidRPr="001C4EFD" w:rsidRDefault="00C2433F"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 Осуществляет проверку соответствия заявителя требованиям Положения «О порядке</w:t>
      </w:r>
      <w:r w:rsidR="00A75444" w:rsidRPr="001C4EFD">
        <w:rPr>
          <w:rFonts w:ascii="Times New Roman" w:hAnsi="Times New Roman" w:cs="Times New Roman"/>
          <w:sz w:val="24"/>
          <w:szCs w:val="24"/>
        </w:rPr>
        <w:t xml:space="preserve"> и условиях </w:t>
      </w:r>
      <w:r w:rsidR="0008578D" w:rsidRPr="001C4EFD">
        <w:rPr>
          <w:rFonts w:ascii="Times New Roman" w:hAnsi="Times New Roman" w:cs="Times New Roman"/>
          <w:sz w:val="24"/>
          <w:szCs w:val="24"/>
        </w:rPr>
        <w:t>предоставления в аренду муниципального имущества из перечня муниципального имущества города Тобольска,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 128 от 30.10.2018</w:t>
      </w:r>
      <w:r w:rsidRPr="001C4EFD">
        <w:rPr>
          <w:rFonts w:ascii="Times New Roman" w:hAnsi="Times New Roman" w:cs="Times New Roman"/>
          <w:sz w:val="24"/>
          <w:szCs w:val="24"/>
        </w:rPr>
        <w:t xml:space="preserve">, в случае подачи </w:t>
      </w:r>
      <w:r w:rsidRPr="001C4EFD">
        <w:rPr>
          <w:rFonts w:ascii="Times New Roman" w:hAnsi="Times New Roman" w:cs="Times New Roman"/>
          <w:sz w:val="24"/>
          <w:szCs w:val="24"/>
        </w:rPr>
        <w:lastRenderedPageBreak/>
        <w:t>заявления в отношении имущества, включенного в перечень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2433F" w:rsidRPr="001C4EFD" w:rsidRDefault="0008578D"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и) Осуществляет п</w:t>
      </w:r>
      <w:r w:rsidR="00C2433F" w:rsidRPr="001C4EFD">
        <w:rPr>
          <w:rFonts w:ascii="Times New Roman" w:hAnsi="Times New Roman" w:cs="Times New Roman"/>
          <w:sz w:val="24"/>
          <w:szCs w:val="24"/>
        </w:rPr>
        <w:t>роверку принадлежности запрашиваемого имущества на 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4F47DF" w:rsidRPr="001C4EFD" w:rsidRDefault="004F47DF"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 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сотрудник должностное лицо осуществляет подготовку проекта уведомления о переадресации 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6079D7" w:rsidRPr="001C4EFD" w:rsidRDefault="004F47DF"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л</w:t>
      </w:r>
      <w:r w:rsidR="006079D7" w:rsidRPr="001C4EFD">
        <w:rPr>
          <w:rFonts w:ascii="Times New Roman" w:hAnsi="Times New Roman" w:cs="Times New Roman"/>
          <w:sz w:val="24"/>
          <w:szCs w:val="24"/>
        </w:rPr>
        <w:t xml:space="preserve">) выдает (направляет) заявителю расписку о приеме документов. Расписка о приеме документов должна содержать фамилию, имя, отчество заявителя, дату приема документов, перечень принятых документов. Расписка о приеме документов оформляется в 2-х экземплярах (один выдается (направляется) заявителю, второй подшивается в дело), на расписке проставляется регистрационный номер, присвоенный в соответствии с </w:t>
      </w:r>
      <w:hyperlink w:anchor="P268" w:history="1">
        <w:r w:rsidR="006079D7" w:rsidRPr="001C4EFD">
          <w:rPr>
            <w:rFonts w:ascii="Times New Roman" w:hAnsi="Times New Roman" w:cs="Times New Roman"/>
            <w:sz w:val="24"/>
            <w:szCs w:val="24"/>
          </w:rPr>
          <w:t>подпунктом "а"</w:t>
        </w:r>
      </w:hyperlink>
      <w:r w:rsidR="006079D7" w:rsidRPr="001C4EFD">
        <w:rPr>
          <w:rFonts w:ascii="Times New Roman" w:hAnsi="Times New Roman" w:cs="Times New Roman"/>
          <w:sz w:val="24"/>
          <w:szCs w:val="24"/>
        </w:rPr>
        <w:t xml:space="preserve"> настоящего пункта заявлению о предоставлении муниципальной услуги. В ходе личного приема расписка выдается заявителю под роспись, при направлении заявления в электронном виде либо посредством почтового отправления расписка направляется в личный кабинет заявителя на Портале государственных и муниципальных услуг либо адрес, указанный в заявлении. Продолжительность данного действ</w:t>
      </w:r>
      <w:r w:rsidR="0008578D" w:rsidRPr="001C4EFD">
        <w:rPr>
          <w:rFonts w:ascii="Times New Roman" w:hAnsi="Times New Roman" w:cs="Times New Roman"/>
          <w:sz w:val="24"/>
          <w:szCs w:val="24"/>
        </w:rPr>
        <w:t>ия не должна превышать 10 минут.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3.3.4. Результатом административной процедуры по приему документов, необходимых для предоставления муниципальной услуги, является выдача (направление) расписки о приеме документов.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3.3.5. Общее время административной процедуры по приему документов не может превышать 1 часа.</w:t>
      </w:r>
    </w:p>
    <w:p w:rsidR="006079D7" w:rsidRPr="001C4EFD" w:rsidRDefault="006079D7" w:rsidP="00DE5B3B">
      <w:pPr>
        <w:pStyle w:val="ConsPlusNormal"/>
        <w:ind w:firstLine="540"/>
        <w:contextualSpacing/>
        <w:jc w:val="both"/>
        <w:outlineLvl w:val="2"/>
        <w:rPr>
          <w:rFonts w:ascii="Times New Roman" w:hAnsi="Times New Roman" w:cs="Times New Roman"/>
          <w:sz w:val="24"/>
          <w:szCs w:val="24"/>
        </w:rPr>
      </w:pPr>
      <w:bookmarkStart w:id="22" w:name="P279"/>
      <w:bookmarkEnd w:id="22"/>
      <w:r w:rsidRPr="001C4EFD">
        <w:rPr>
          <w:rFonts w:ascii="Times New Roman" w:hAnsi="Times New Roman" w:cs="Times New Roman"/>
          <w:sz w:val="24"/>
          <w:szCs w:val="24"/>
        </w:rPr>
        <w:t>3.4. Предоставление сведений о ходе оказания муниципальных услуг</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3.4.1. Основанием для начала административной процедуры по предоставлению сведений о ходе оказания муниципальной услуги является обращение заявителя: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по справочным телефонам Комитета в часы его работы;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посредством Портала государственных и муниципальных услуг;</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23" w:name="P283"/>
      <w:bookmarkEnd w:id="23"/>
      <w:r w:rsidRPr="001C4EFD">
        <w:rPr>
          <w:rFonts w:ascii="Times New Roman" w:hAnsi="Times New Roman" w:cs="Times New Roman"/>
          <w:sz w:val="24"/>
          <w:szCs w:val="24"/>
        </w:rPr>
        <w:t>в) в адрес Комитета, направленное в письменной форме;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24" w:name="P284"/>
      <w:bookmarkEnd w:id="24"/>
      <w:r w:rsidRPr="001C4EFD">
        <w:rPr>
          <w:rFonts w:ascii="Times New Roman" w:hAnsi="Times New Roman" w:cs="Times New Roman"/>
          <w:sz w:val="24"/>
          <w:szCs w:val="24"/>
        </w:rPr>
        <w:t>г) в ходе личного приема граждан.</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3.4.2. С запросом о предоставлении сведений о ходе оказания муниципальной услуги является обращение заявителя. Заявитель может обратиться по справочным телефонам Комитета в часы его работы.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Ответ на телефонный звонок должен начинаться с информации о наименовании Комитета, фамилии, имени, отчестве и должности лица, принявшего телефонный звонок. В рамках предоставления сведений заявителю сообщается о должностных лицах,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предоставления муниципальной услуги (при его наличии).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Время разговора по телефону не должно превышать 15 минут.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3.4.3. Информация о ходе предоставления муниципальной услуги посредством Портала государственных и муниципальных услуг предоставляется в соответствии с нормативными </w:t>
      </w:r>
      <w:r w:rsidRPr="001C4EFD">
        <w:rPr>
          <w:rFonts w:ascii="Times New Roman" w:hAnsi="Times New Roman" w:cs="Times New Roman"/>
          <w:sz w:val="24"/>
          <w:szCs w:val="24"/>
        </w:rPr>
        <w:lastRenderedPageBreak/>
        <w:t>правовыми актами, регламентирующими использование указанной государственной информационной системы.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3.4.4. Информирование граждан о ходе предоставления муниципальной услуги способами, предусмотренными </w:t>
      </w:r>
      <w:hyperlink w:anchor="P283" w:history="1">
        <w:r w:rsidRPr="001C4EFD">
          <w:rPr>
            <w:rFonts w:ascii="Times New Roman" w:hAnsi="Times New Roman" w:cs="Times New Roman"/>
            <w:sz w:val="24"/>
            <w:szCs w:val="24"/>
          </w:rPr>
          <w:t>подпунктами "в"</w:t>
        </w:r>
      </w:hyperlink>
      <w:r w:rsidRPr="001C4EFD">
        <w:rPr>
          <w:rFonts w:ascii="Times New Roman" w:hAnsi="Times New Roman" w:cs="Times New Roman"/>
          <w:sz w:val="24"/>
          <w:szCs w:val="24"/>
        </w:rPr>
        <w:t xml:space="preserve">, </w:t>
      </w:r>
      <w:hyperlink w:anchor="P284" w:history="1">
        <w:r w:rsidRPr="001C4EFD">
          <w:rPr>
            <w:rFonts w:ascii="Times New Roman" w:hAnsi="Times New Roman" w:cs="Times New Roman"/>
            <w:sz w:val="24"/>
            <w:szCs w:val="24"/>
          </w:rPr>
          <w:t>"г" пункта 3.4.1</w:t>
        </w:r>
      </w:hyperlink>
      <w:r w:rsidRPr="001C4EFD">
        <w:rPr>
          <w:rFonts w:ascii="Times New Roman" w:hAnsi="Times New Roman" w:cs="Times New Roman"/>
          <w:sz w:val="24"/>
          <w:szCs w:val="24"/>
        </w:rPr>
        <w:t xml:space="preserve"> Регламента, осуществляется в порядке, предусмотренном </w:t>
      </w:r>
      <w:hyperlink w:anchor="P254" w:history="1">
        <w:r w:rsidRPr="001C4EFD">
          <w:rPr>
            <w:rFonts w:ascii="Times New Roman" w:hAnsi="Times New Roman" w:cs="Times New Roman"/>
            <w:sz w:val="24"/>
            <w:szCs w:val="24"/>
          </w:rPr>
          <w:t>пунктами 3.2.4</w:t>
        </w:r>
      </w:hyperlink>
      <w:r w:rsidRPr="001C4EFD">
        <w:rPr>
          <w:rFonts w:ascii="Times New Roman" w:hAnsi="Times New Roman" w:cs="Times New Roman"/>
          <w:sz w:val="24"/>
          <w:szCs w:val="24"/>
        </w:rPr>
        <w:t xml:space="preserve">, </w:t>
      </w:r>
      <w:hyperlink w:anchor="P259" w:history="1">
        <w:r w:rsidRPr="001C4EFD">
          <w:rPr>
            <w:rFonts w:ascii="Times New Roman" w:hAnsi="Times New Roman" w:cs="Times New Roman"/>
            <w:sz w:val="24"/>
            <w:szCs w:val="24"/>
          </w:rPr>
          <w:t>3.2.5</w:t>
        </w:r>
      </w:hyperlink>
      <w:r w:rsidRPr="001C4EFD">
        <w:rPr>
          <w:rFonts w:ascii="Times New Roman" w:hAnsi="Times New Roman" w:cs="Times New Roman"/>
          <w:sz w:val="24"/>
          <w:szCs w:val="24"/>
        </w:rPr>
        <w:t xml:space="preserve"> Регламента.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3.4.5. Результатом административной процедуры является предоставление заявителю сведений о ходе оказания муниципальной услуги.</w:t>
      </w:r>
    </w:p>
    <w:p w:rsidR="006079D7" w:rsidRPr="001C4EFD" w:rsidRDefault="006079D7" w:rsidP="00DE5B3B">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3.5. Информационное взаимодействие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25" w:name="P293"/>
      <w:bookmarkEnd w:id="25"/>
      <w:r w:rsidRPr="001C4EFD">
        <w:rPr>
          <w:rFonts w:ascii="Times New Roman" w:hAnsi="Times New Roman" w:cs="Times New Roman"/>
          <w:sz w:val="24"/>
          <w:szCs w:val="24"/>
        </w:rPr>
        <w:t xml:space="preserve">3.5.1. Основанием для начала административной процедуры по информационному взаимодействию является прием заявления о предоставлении муниципальной услуги без приложения документов, которые в соответствии с </w:t>
      </w:r>
      <w:hyperlink w:anchor="P150" w:history="1">
        <w:r w:rsidRPr="001C4EFD">
          <w:rPr>
            <w:rFonts w:ascii="Times New Roman" w:hAnsi="Times New Roman" w:cs="Times New Roman"/>
            <w:sz w:val="24"/>
            <w:szCs w:val="24"/>
          </w:rPr>
          <w:t>абзацем 2 пункта 2.12</w:t>
        </w:r>
      </w:hyperlink>
      <w:r w:rsidRPr="001C4EFD">
        <w:rPr>
          <w:rFonts w:ascii="Times New Roman" w:hAnsi="Times New Roman" w:cs="Times New Roman"/>
          <w:sz w:val="24"/>
          <w:szCs w:val="24"/>
        </w:rPr>
        <w:t xml:space="preserve"> Регламента могут предоставляться гражданами по желанию.</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этом случае в зависимости от предоставленных документов должностное лицо Комитета, ответственное за рассмотрение поступившего заявления, в течение трех дней со дня принятия документов осуществляет подготовку и направление по системе межведомственного электронного взаимодействия следующих запросов: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в Федеральную налоговую службу о предоставлении: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выписки из Единого государственного реестра юридических лиц (ЕГРЮЛ) или из Единого государственного реестра индивидуальных предпринимателей (ЕГРИП);</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копии бухгалтерского баланса и отчета о финансовых результатах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копии иной предусмотренной законодательством Российской Федерации о налогах и сборах документации;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копии отчета о целевом использовании средств;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в департамент по лицензированию, государственной аккредитации, надзору и контролю в сфере образования Тюменской области о предоставлении копии лицензии на осуществление заявителем образовательной деятельности;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в Федеральную службу по надзору в сфере здравоохранения и социального развития о предоставлении сведений о выданной лицензии на осуществление медицинской деятельности, переоформлении документа, подтверждающего наличие лицензии, приостановлении, возобновлении или прекращении действия лицензии, аннулировании лицензии;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в Комитет по охране и использованию объектов историко-культурного наследия Тюменской области об отнесении имущества к объектам культурного наследия (памятника истории и культуры) народов Российской Федерации;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либо уведомления об отсутствии в Едином государственном реестре прав на недвижимое имущество и сделок с ним запрашиваемых сведений.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26" w:name="P303"/>
      <w:bookmarkEnd w:id="26"/>
      <w:r w:rsidRPr="001C4EFD">
        <w:rPr>
          <w:rFonts w:ascii="Times New Roman" w:hAnsi="Times New Roman" w:cs="Times New Roman"/>
          <w:sz w:val="24"/>
          <w:szCs w:val="24"/>
        </w:rPr>
        <w:t xml:space="preserve">3.5.2. При приеме заявления с приложением документов, предусмотренных </w:t>
      </w:r>
      <w:hyperlink w:anchor="P129" w:history="1">
        <w:r w:rsidRPr="001C4EFD">
          <w:rPr>
            <w:rFonts w:ascii="Times New Roman" w:hAnsi="Times New Roman" w:cs="Times New Roman"/>
            <w:sz w:val="24"/>
            <w:szCs w:val="24"/>
          </w:rPr>
          <w:t>пунктом 2.10</w:t>
        </w:r>
      </w:hyperlink>
      <w:r w:rsidRPr="001C4EFD">
        <w:rPr>
          <w:rFonts w:ascii="Times New Roman" w:hAnsi="Times New Roman" w:cs="Times New Roman"/>
          <w:sz w:val="24"/>
          <w:szCs w:val="24"/>
        </w:rPr>
        <w:t xml:space="preserve"> Регламента, в том числе документов, представление которых для заявителя является необязательным, административная процедура по межведомственному взаимодействию не проводится, в этом случае должностное лицо Комитета приступает к выполнению административной процедуры по подготовке решения о предоставлении муниципального имущества в аренду, безвозмездное пользование.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3.5.3. Процедуры информационного взаимодействия, предусмотренного </w:t>
      </w:r>
      <w:hyperlink w:anchor="P293" w:history="1">
        <w:r w:rsidRPr="001C4EFD">
          <w:rPr>
            <w:rFonts w:ascii="Times New Roman" w:hAnsi="Times New Roman" w:cs="Times New Roman"/>
            <w:sz w:val="24"/>
            <w:szCs w:val="24"/>
          </w:rPr>
          <w:t>пунктом 3.5.1</w:t>
        </w:r>
      </w:hyperlink>
      <w:r w:rsidRPr="001C4EFD">
        <w:rPr>
          <w:rFonts w:ascii="Times New Roman" w:hAnsi="Times New Roman" w:cs="Times New Roman"/>
          <w:sz w:val="24"/>
          <w:szCs w:val="24"/>
        </w:rPr>
        <w:t xml:space="preserve"> настоящего Регламента, осуществляются должностными лицами Комитета в соответствии с нормативными правовыми актами Российской Федерации, Тюменской области, муниципальными правовыми актами муниципального образования город Тобольск и соответствующими соглашениями.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В случае, если система информационного взаимодействия не работает в части или полностью, межведомственные запросы направляются на бумажных носителях в порядке, </w:t>
      </w:r>
      <w:r w:rsidRPr="001C4EFD">
        <w:rPr>
          <w:rFonts w:ascii="Times New Roman" w:hAnsi="Times New Roman" w:cs="Times New Roman"/>
          <w:sz w:val="24"/>
          <w:szCs w:val="24"/>
        </w:rPr>
        <w:lastRenderedPageBreak/>
        <w:t>установленном настоящим разделом.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3.5.4. В течение 1 дня, следующего за днем получения запрашиваемой информации (документов), должностное лицо Комитета, ответственное за рассмотрение поступившего заявления, проверяет полноту полученной информации (документов).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случае поступления запрошенной информации (документов) не в полном объеме или содержащей противоречивые сведения, должностное лицо Комитета, ответственное за рассмотрение поступившего заявления, в течение 3 дней со дня регистрации информации уточняет запрос и направляет его повторно.</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Вся запрошенная информация (документы), полученная в рамках информационного взаимодействия, приобщается к заявлению.</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3.5.5. Результатом административной процедуры по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6079D7" w:rsidRPr="001C4EFD" w:rsidRDefault="006079D7" w:rsidP="00DE5B3B">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3.6. Подготовка решения о предоставлении муниципального имущества в аренду, безвозмездное пользование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3.6.1. Основанием для начала административной процедуры по подготовке решения о предоставлении муниципального имущества в аренду, безвозмездное пользование является окончание административной процедуры по межведомственному взаимодействию, а в случае, установленном </w:t>
      </w:r>
      <w:hyperlink w:anchor="P303" w:history="1">
        <w:r w:rsidRPr="001C4EFD">
          <w:rPr>
            <w:rFonts w:ascii="Times New Roman" w:hAnsi="Times New Roman" w:cs="Times New Roman"/>
            <w:sz w:val="24"/>
            <w:szCs w:val="24"/>
          </w:rPr>
          <w:t>пунктом 3.5.2</w:t>
        </w:r>
      </w:hyperlink>
      <w:r w:rsidRPr="001C4EFD">
        <w:rPr>
          <w:rFonts w:ascii="Times New Roman" w:hAnsi="Times New Roman" w:cs="Times New Roman"/>
          <w:sz w:val="24"/>
          <w:szCs w:val="24"/>
        </w:rPr>
        <w:t xml:space="preserve"> Регламента, - окончание административной процедуры по приему документов.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27" w:name="P313"/>
      <w:bookmarkEnd w:id="27"/>
      <w:r w:rsidRPr="001C4EFD">
        <w:rPr>
          <w:rFonts w:ascii="Times New Roman" w:hAnsi="Times New Roman" w:cs="Times New Roman"/>
          <w:sz w:val="24"/>
          <w:szCs w:val="24"/>
        </w:rPr>
        <w:t xml:space="preserve">3.6.2. Должностное лицо Комитета, осуществившее прием документов, проверяет наличие оснований для отказа в предоставлении муниципального имущества в аренду, безвозмездное пользование, установленных </w:t>
      </w:r>
      <w:hyperlink w:anchor="P157" w:history="1">
        <w:r w:rsidRPr="001C4EFD">
          <w:rPr>
            <w:rFonts w:ascii="Times New Roman" w:hAnsi="Times New Roman" w:cs="Times New Roman"/>
            <w:sz w:val="24"/>
            <w:szCs w:val="24"/>
          </w:rPr>
          <w:t>пунктом 2.15</w:t>
        </w:r>
      </w:hyperlink>
      <w:r w:rsidRPr="001C4EFD">
        <w:rPr>
          <w:rFonts w:ascii="Times New Roman" w:hAnsi="Times New Roman" w:cs="Times New Roman"/>
          <w:sz w:val="24"/>
          <w:szCs w:val="24"/>
        </w:rPr>
        <w:t xml:space="preserve"> Регламента, при их отсутствии осуществляет подготовку проекта решения о предоставлении муниципального имущества в аренду, безвозмездное пользование, и проекта уведомления о принятом решении о предоставлении муниципального имущества в аренду, безвозмездное пользование. При наличии оснований для отказа в предоставлении муниципального имущества в аренду, безвозмездное пользование должностное лицо Комитета подготавливает проект уведомления об отказе в предоставлении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Должностное лицо Комитета обеспечивает согласование проекта уведомления об отказе в предоставлении муниципальной услуги в течение 1 рабочего дня после его подготовки.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случае предоставления муниципального имущества в аренду в порядке муниципальной преференции должностное лицо Комитета обеспечивает согласование проекта распоряжения с Управлением Федеральной антимонопольной службы по Тюменской области, для чего:</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формирует пакет документов, установленный </w:t>
      </w:r>
      <w:hyperlink r:id="rId37" w:history="1">
        <w:r w:rsidRPr="001C4EFD">
          <w:rPr>
            <w:rFonts w:ascii="Times New Roman" w:hAnsi="Times New Roman" w:cs="Times New Roman"/>
            <w:sz w:val="24"/>
            <w:szCs w:val="24"/>
          </w:rPr>
          <w:t>статьей 20</w:t>
        </w:r>
      </w:hyperlink>
      <w:r w:rsidRPr="001C4EFD">
        <w:rPr>
          <w:rFonts w:ascii="Times New Roman" w:hAnsi="Times New Roman" w:cs="Times New Roman"/>
          <w:sz w:val="24"/>
          <w:szCs w:val="24"/>
        </w:rPr>
        <w:t xml:space="preserve"> Федерального закона N 135-ФЗ;</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готовит ходатайство в Управление федеральной антимонопольной службы по Тюменской области (далее - ФАС) о даче согласия на предоставление муниципальной преференции;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обеспечивает его направление в ФАС.</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Продолжительность данного действия не должна превышать 3 календарных дней.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bookmarkStart w:id="28" w:name="P320"/>
      <w:bookmarkEnd w:id="28"/>
      <w:r w:rsidRPr="001C4EFD">
        <w:rPr>
          <w:rFonts w:ascii="Times New Roman" w:hAnsi="Times New Roman" w:cs="Times New Roman"/>
          <w:sz w:val="24"/>
          <w:szCs w:val="24"/>
        </w:rPr>
        <w:t xml:space="preserve">3.6.3. При направлении в ФАС ходатайства о предоставлении муниципальной преференции, предусмотренного </w:t>
      </w:r>
      <w:hyperlink w:anchor="P313" w:history="1">
        <w:r w:rsidRPr="001C4EFD">
          <w:rPr>
            <w:rFonts w:ascii="Times New Roman" w:hAnsi="Times New Roman" w:cs="Times New Roman"/>
            <w:sz w:val="24"/>
            <w:szCs w:val="24"/>
          </w:rPr>
          <w:t>пунктом 3.6.2</w:t>
        </w:r>
      </w:hyperlink>
      <w:r w:rsidRPr="001C4EFD">
        <w:rPr>
          <w:rFonts w:ascii="Times New Roman" w:hAnsi="Times New Roman" w:cs="Times New Roman"/>
          <w:sz w:val="24"/>
          <w:szCs w:val="24"/>
        </w:rPr>
        <w:t xml:space="preserve"> Регламента, сроки предоставления муниципальной услуги приостанавливаются на период рассмотрения документов в ФАС.</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3.6.4. В течение 3 календарных дней после подготовки проекта приказа Комитета по управлению имуществом Администрации города Тобольска о предоставлении муниципального имущества в аренду, безвозмездное пользование (а в случае предоставления муниципальной преференции - в течение 3 календарных дней после получения согласия ФАС) должностное лицо Комитета, ответственное за исполнение, обеспечивает: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подписание приказа председателем комитета по управлению имуществом Администрации города Тобольска;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подписание председателем комитета по управлению имуществом администрации города Тобольска уведомления о принятом решении о предоставлении муниципального имущества в аренду, безвозмездное пользование.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При получении отказа ФАС в удовлетворении ходатайства о даче согласия на предоставление муниципальной преференции должностное лицо Комитета, ответственное за исполнение, в срок, указанный в настоящем пункте, готовит письменный отказ в предоставлении муниципального имущества в аренду без проведения торгов.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Должностное лицо Комитета, ответственное за исполнение обеспечивает согласование проекта письменного отказа в предоставлении муниципального имущества в аренду без проведения торгов в течение 1 рабочего дня после его подготовки.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Подписанные уведомления о получении результата муниципальной услуги, сообщения об отказе в предоставлении муниципальной услуги регистрируются сотрудником, ответственным за ведение документооборота в Комитете, в день их подписания.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Продолжительность действия не должна превышать 5 минут.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3.6.5. Общий срок выполнения административной процедуры не может превышать 10 календарных дней. Результатом административной процедуры является выдача (направление) заявителю уведомления о принятом решении о предоставлении муниципального имущества в аренду, безвозмездное пользование или отказа в предоставлении муниципального имущества в аренду, безвозмездное пользование.</w:t>
      </w:r>
    </w:p>
    <w:p w:rsidR="006079D7" w:rsidRPr="001C4EFD" w:rsidRDefault="006079D7" w:rsidP="00DE5B3B">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3.7. Подготовка проекта договора аренды, безвозмездного пользования муниципальным имуществом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3.7.1. Основанием для начала административной процедуры по подготовке проекта договора аренды, безвозмездного пользования муниципальным имуществом (далее - Договор) является подписание Главой Администрации города Тобольска распоряжения о предоставлении муниципального имущества в аренду, безвозмездное пользование.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3.7.2. На основании приказа комитета по управлению имуществом Администрации города Тобольска о предоставлении муниципального имущества в аренду, безвозмездное пользование должностное лицо Комитета, ответственное за исполнение настоящей административной процедуры осуществляет подготовку проекта Договора в 3 экземплярах (а договора аренды недвижимого имущества на срок 1 год и более - в 4 экземплярах), готовит расчет платы за пользование муниципальным имуществом, отдает его на проверку должностному лицу, ответственному за проверку расчетов.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В случае, предусмотренном </w:t>
      </w:r>
      <w:hyperlink r:id="rId38" w:history="1">
        <w:r w:rsidRPr="001C4EFD">
          <w:rPr>
            <w:rFonts w:ascii="Times New Roman" w:hAnsi="Times New Roman" w:cs="Times New Roman"/>
            <w:sz w:val="24"/>
            <w:szCs w:val="24"/>
          </w:rPr>
          <w:t>пунктом 1 части 9 статьи 17.1</w:t>
        </w:r>
      </w:hyperlink>
      <w:r w:rsidRPr="001C4EFD">
        <w:rPr>
          <w:rFonts w:ascii="Times New Roman" w:hAnsi="Times New Roman" w:cs="Times New Roman"/>
          <w:sz w:val="24"/>
          <w:szCs w:val="24"/>
        </w:rPr>
        <w:t xml:space="preserve"> Федерального закона от 26.07.2006 N 135-ФЗ "О защите конкуренции"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60 календарных дней.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3.7.3. Должностное лицо, ответственное за проверку расчетов, осуществляет проверку представленного расчета платы за пользование муниципальным имуществом.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2 календарных дней.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3.7.4. Должностное лицо, ответственное за исполнение настоящей административной процедуры, направляет в адрес муниципального учреждения, на балансе которого учитывается муниципальное имущество, подлежащее передаче в аренду, безвозмездное пользование (далее по тексту - Балансодержатель), все экземпляры проекта Договора.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1 дня.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3.7.5. Общий срок выполнения административной процедуры не должен превышать 70 календарных дней. Результатом административной процедуры является направление проекта Договора Балансодержателю.</w:t>
      </w:r>
    </w:p>
    <w:p w:rsidR="006079D7" w:rsidRPr="001C4EFD" w:rsidRDefault="006079D7" w:rsidP="00DE5B3B">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3.8. Подписание проекта Договора Балансодержателем, составление и подписание Балансодержателем актов приема-передачи, иных приложений к Договору</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3.8.1. Общий срок выполнение административной процедуры составляет 3 календарных дня с момента получения проекта Договора.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Результатом административной процедуры является направление в адрес Комитета проекта Договора с необходимыми приложениями, подписанного со стороны Балансодержателя.</w:t>
      </w:r>
    </w:p>
    <w:p w:rsidR="006079D7" w:rsidRPr="001C4EFD" w:rsidRDefault="006079D7" w:rsidP="00DE5B3B">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3.9. Подписание проекта Договора Пользователем и Комитетом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3.9.1. Основанием для начала административной процедуры является поступление в Комитет Договора с необходимыми приложениями, подписанного со стороны Балансодержателя.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Должностное лицо, ответственное за исполнение настоящей административной процедуры, осуществляет проверку представленных Балансодержателем экземпляров Договора на предмет правильного наименования предмета договора, его площади, адреса и других характеристик в договоре, в перечне передаваемого имущества (при наличии), в актах приема-передачи, в плане-схеме помещения (строения), в дефектной ведомости (при ее наличии). Визирует договор и передает на проверку должностному лицу, ответственному за осуществление проверки проектов договора аренды.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При наличии несоответствий возвращает проекты договора для устранения недостатков.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3 дней.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Должностное лицо Балансодержателя, ответственное за исполнение, обеспечивает устранение недостатков, возврат проекта договора в Комитет в течение 3 календарных дней.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3.9.2. Должностное лицо, ответственное за осуществление проверки проектов договора, осуществляет проверку представленных пакетов документов на предмет соответствия договора требованиям действующего законодательства Российской Федерации и муниципальных правовых актов, визирует договор.</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7 календарных дней.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3.9.3. Должностное лицо, ответственное за исполнение настоящей административной процедуры, уведомляет заявителя о готовности Договора, приглашает для подписания.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1 дня.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3.9.4. Для подписания Договора заявители обращаются в Комитет в рабочее время согласно графику работы Комитета, в порядке очереди. При этом должностное лицо Комитет, ответственное за исполнение, выполняет следующие действия: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устанавливает личность заявителя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представляет для подписания заявителем проект Договора и приложения к нему;</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разъясняет условия Договора при возникновении у заявителя вопросов;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предлагает подписать Договор.</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Время выполнения действия не должно превышать 30 минут.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3.9.5. После подписания Договора со стороны Пользователя должностное лицо, ответственное за исполнение: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обеспечивает подписание Договора председателем Комитета (заместителем),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осуществляет учет Договора путем регистрации договора в журнале регистрации, проставления регистрационного номера на бланках договора, занесения информации в базу данных информационной системы,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выдает заявителю экземпляр договора под подпись в журнале регистрации договоров,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открывает карточку лицевого счета,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формирует архивное дело,</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направляет Балансодержателю экземпляр договора сопроводительным письмом,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1 дня.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3.9.6. Общий срок выполнения административной процедуры не должен превышать 15 календарных дней. Результатом административной процедуры является получение </w:t>
      </w:r>
      <w:r w:rsidRPr="001C4EFD">
        <w:rPr>
          <w:rFonts w:ascii="Times New Roman" w:hAnsi="Times New Roman" w:cs="Times New Roman"/>
          <w:sz w:val="24"/>
          <w:szCs w:val="24"/>
        </w:rPr>
        <w:lastRenderedPageBreak/>
        <w:t>заявителем Договора.</w:t>
      </w:r>
    </w:p>
    <w:p w:rsidR="006079D7" w:rsidRPr="001C4EFD" w:rsidRDefault="006079D7" w:rsidP="00DE5B3B">
      <w:pPr>
        <w:pStyle w:val="ConsPlusNormal"/>
        <w:contextualSpacing/>
        <w:jc w:val="both"/>
        <w:rPr>
          <w:rFonts w:ascii="Times New Roman" w:hAnsi="Times New Roman" w:cs="Times New Roman"/>
          <w:sz w:val="24"/>
          <w:szCs w:val="24"/>
        </w:rPr>
      </w:pPr>
    </w:p>
    <w:p w:rsidR="006079D7" w:rsidRPr="001C4EFD" w:rsidRDefault="006079D7" w:rsidP="004F50CB">
      <w:pPr>
        <w:pStyle w:val="ConsPlusNormal"/>
        <w:contextualSpacing/>
        <w:jc w:val="center"/>
        <w:outlineLvl w:val="1"/>
        <w:rPr>
          <w:rFonts w:ascii="Times New Roman" w:hAnsi="Times New Roman" w:cs="Times New Roman"/>
          <w:sz w:val="24"/>
          <w:szCs w:val="24"/>
        </w:rPr>
      </w:pPr>
      <w:r w:rsidRPr="001C4EFD">
        <w:rPr>
          <w:rFonts w:ascii="Times New Roman" w:hAnsi="Times New Roman" w:cs="Times New Roman"/>
          <w:sz w:val="24"/>
          <w:szCs w:val="24"/>
        </w:rPr>
        <w:t>IV. Порядок осуществления текущего контроля за соблюдением</w:t>
      </w:r>
    </w:p>
    <w:p w:rsidR="006079D7" w:rsidRPr="001C4EFD" w:rsidRDefault="006079D7" w:rsidP="004F50CB">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и исполнением ответственными должностными лицами положений</w:t>
      </w:r>
    </w:p>
    <w:p w:rsidR="006079D7" w:rsidRPr="001C4EFD" w:rsidRDefault="006079D7" w:rsidP="004F50CB">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административного регламента и иных нормативных правовых</w:t>
      </w:r>
    </w:p>
    <w:p w:rsidR="006079D7" w:rsidRPr="001C4EFD" w:rsidRDefault="006079D7" w:rsidP="004F50CB">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актов, устанавливающих требования к предоставлению</w:t>
      </w:r>
    </w:p>
    <w:p w:rsidR="006079D7" w:rsidRPr="001C4EFD" w:rsidRDefault="006079D7" w:rsidP="004F50CB">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муниципальной услуги, а также принятием ими решений</w:t>
      </w:r>
    </w:p>
    <w:p w:rsidR="006079D7" w:rsidRPr="001C4EFD" w:rsidRDefault="006079D7" w:rsidP="00DE5B3B">
      <w:pPr>
        <w:pStyle w:val="ConsPlusNormal"/>
        <w:contextualSpacing/>
        <w:jc w:val="both"/>
        <w:rPr>
          <w:rFonts w:ascii="Times New Roman" w:hAnsi="Times New Roman" w:cs="Times New Roman"/>
          <w:sz w:val="24"/>
          <w:szCs w:val="24"/>
        </w:rPr>
      </w:pPr>
    </w:p>
    <w:p w:rsidR="006079D7" w:rsidRPr="001C4EFD" w:rsidRDefault="006079D7" w:rsidP="00DE5B3B">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Текущий контроль за соблюдением и исполнением должностными лицами комитета по управлению имуществом Администрации города Тобольска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Главой Администрации г. Тобольска либо по его поручению иными сотрудниками Администрации г. Тобольска.</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Плановые и внеплановые проверки проводятся должностным лицом Администрации г. Тобольска.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ходе плановых и внеплановых проверок должностными лицами Администрации г. Тобольска проверяется: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знание ответственными лицами комитета по управлению имуществом администрации г. Тобольска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соблюдение ответственными лицами сроков и последовательности исполнения административных процедур;</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устранение нарушений и недостатков, выявленных в ходе предыдущих проверок.</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Предметом плановых и внеплановых проверок является полнота и качество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настоящего административного регламента, соблюдение порядка обжалования решений и действий (бездействия) Комитета и должностных лиц Комитета по управлению имуществом администрации г. Тобольска, а также оценивается достижение показателей качества и доступности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Указанные обращения подлежат регистрации в день их поступления. По результатам рассмотрения обращений </w:t>
      </w:r>
      <w:r w:rsidRPr="001C4EFD">
        <w:rPr>
          <w:rFonts w:ascii="Times New Roman" w:hAnsi="Times New Roman" w:cs="Times New Roman"/>
          <w:sz w:val="24"/>
          <w:szCs w:val="24"/>
        </w:rPr>
        <w:lastRenderedPageBreak/>
        <w:t>дается письменный ответ.</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Тюменской области.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Персональная ответственность должностных лиц закрепляется в их должностных инструкциях.</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Общественный контроль за исполнением настоящего административного регламента вправе осуществлять граждане, их объединения и организации посредством: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фиксации нарушений, допущенных должностными лицами комитета по управлению имуществом Администрации г. Тобольска при предоставлении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подачи своих замечаний к процедуре предоставления муниципальной услуги или предложений по ее совершенствованию в Администрацию г. Тобольска;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обжалования решений и действий (бездействия) комитета по управлению имуществом администрации г. Тобольска и его должностных лиц в порядке, установленном настоящим административным регламентом.</w:t>
      </w:r>
    </w:p>
    <w:p w:rsidR="006079D7" w:rsidRPr="001C4EFD" w:rsidRDefault="006079D7" w:rsidP="004F50CB">
      <w:pPr>
        <w:pStyle w:val="ConsPlusNormal"/>
        <w:ind w:firstLine="540"/>
        <w:contextualSpacing/>
        <w:jc w:val="center"/>
        <w:rPr>
          <w:rFonts w:ascii="Times New Roman" w:hAnsi="Times New Roman" w:cs="Times New Roman"/>
          <w:sz w:val="24"/>
          <w:szCs w:val="24"/>
        </w:rPr>
      </w:pPr>
    </w:p>
    <w:p w:rsidR="006079D7" w:rsidRPr="001C4EFD" w:rsidRDefault="006079D7" w:rsidP="004F50CB">
      <w:pPr>
        <w:pStyle w:val="ConsPlusNormal"/>
        <w:contextualSpacing/>
        <w:jc w:val="center"/>
        <w:outlineLvl w:val="1"/>
        <w:rPr>
          <w:rFonts w:ascii="Times New Roman" w:hAnsi="Times New Roman" w:cs="Times New Roman"/>
          <w:sz w:val="24"/>
          <w:szCs w:val="24"/>
        </w:rPr>
      </w:pPr>
      <w:r w:rsidRPr="001C4EFD">
        <w:rPr>
          <w:rFonts w:ascii="Times New Roman" w:hAnsi="Times New Roman" w:cs="Times New Roman"/>
          <w:sz w:val="24"/>
          <w:szCs w:val="24"/>
        </w:rPr>
        <w:t>V. Досудебный (внесудебный) порядок обжалования решений</w:t>
      </w:r>
    </w:p>
    <w:p w:rsidR="006079D7" w:rsidRPr="001C4EFD" w:rsidRDefault="006079D7" w:rsidP="004F50CB">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и действий (бездействия) органа, предоставляющего</w:t>
      </w:r>
    </w:p>
    <w:p w:rsidR="006079D7" w:rsidRPr="001C4EFD" w:rsidRDefault="006079D7" w:rsidP="004F50CB">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муниципальную услугу, должностного лица органа,</w:t>
      </w:r>
    </w:p>
    <w:p w:rsidR="006079D7" w:rsidRPr="001C4EFD" w:rsidRDefault="006079D7" w:rsidP="004F50CB">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предоставляющего муниципальную услугу,</w:t>
      </w:r>
    </w:p>
    <w:p w:rsidR="006079D7" w:rsidRPr="001C4EFD" w:rsidRDefault="006079D7" w:rsidP="004F50CB">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либо муниципального служащего</w:t>
      </w:r>
    </w:p>
    <w:p w:rsidR="006079D7" w:rsidRPr="001C4EFD" w:rsidRDefault="006079D7" w:rsidP="00DE5B3B">
      <w:pPr>
        <w:pStyle w:val="ConsPlusNormal"/>
        <w:contextualSpacing/>
        <w:jc w:val="both"/>
        <w:rPr>
          <w:rFonts w:ascii="Times New Roman" w:hAnsi="Times New Roman" w:cs="Times New Roman"/>
          <w:sz w:val="24"/>
          <w:szCs w:val="24"/>
        </w:rPr>
      </w:pPr>
    </w:p>
    <w:p w:rsidR="006079D7" w:rsidRPr="001C4EFD" w:rsidRDefault="006079D7" w:rsidP="00DE5B3B">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Заявитель имеет право на обжалование решений, принятых в ходе предоставления муниципальной услуги, действий или бездействия комитета по управлению имуществом Администрации города Тобольска, должностного лица комитета по управлению имуществом Администрации г. Тобольска, либо муниципального служащего.</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Заявитель вправе обжаловать принятые (принимаемые) решения и действия (бездействие) комитета по управлению имуществом Администрации города Тобольска, должностного лица комитета по управлению имуществом Администрации г. Тобольска, либо муниципального служащего, содержащие признаки нарушения закона либо ненадлежащего </w:t>
      </w:r>
      <w:r w:rsidRPr="001C4EFD">
        <w:rPr>
          <w:rFonts w:ascii="Times New Roman" w:hAnsi="Times New Roman" w:cs="Times New Roman"/>
          <w:sz w:val="24"/>
          <w:szCs w:val="24"/>
        </w:rPr>
        <w:lastRenderedPageBreak/>
        <w:t>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комитета по управлению имуществом Администрации г. Тобольска, должностного лица комитета по управлению имуществом Администрации г. Тобольска, либо муниципального служащего, осуществляемые (принятые) в рамках предоставления муниципальной услуги.</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5.2. Предмет досудебного (внесудебного) обжалования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Заявитель может обратиться с жалобой, в том числе в следующих случаях:</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 нарушение срока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5.3. Орган местного самоуправления или должностное лицо, которым может быть направлена жалоба в досудебном (внесудебном) порядке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Жалоба на действия (бездействие) и решения органа, предоставляющего муниципальную услугу, должностного лица органа, предоставляющего муниципальную услугу, либо муниципального служащего подается в Администрацию города Тобольска и рассматривается Главой Администрации, иным должностным лицом Администрации в соответствии с закрепленными полномочиями.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Действия (бездействие) и решения Главы Администрации города Тобольска могут быть обжалованы в судебном порядке.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Контактные данные должностных лиц, которым может быть подана жалоба: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Адрес: _______.</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Телефон: _________.</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График работы и график приема граждан: _______.</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Адрес электронной почты: _________.</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5.4. Жалоба подается в письменной форме на бумажном носителе, в электронной форме в Администрацию г. Тобольска</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Жалоба может быть направлена по почте, через МФЦ, с использованием информационно-телекоммуникационной сети "Интернет", через страницу Администрации города Тобольска официального портала, Единый портал, сайт "Государственные и </w:t>
      </w:r>
      <w:r w:rsidRPr="001C4EFD">
        <w:rPr>
          <w:rFonts w:ascii="Times New Roman" w:hAnsi="Times New Roman" w:cs="Times New Roman"/>
          <w:sz w:val="24"/>
          <w:szCs w:val="24"/>
        </w:rPr>
        <w:lastRenderedPageBreak/>
        <w:t>муниципальные услуги в Тюменской области", а также может быть принята при личном приеме заявителя.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Жалоба заявителя должна содержать следующую информацию:</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наименование Администрации г. Тобольска, должностного лица Администрации г. Тобольска либо муниципального служащего, решения и действия (бездействие) которых обжалуются;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сведения об обжалуемых решениях и действиях (бездействии) Администрации г. Тобольска, должностного лица Администрации г. Тобольска либо муниципального служащего;</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г. Тобольска, должностного лица Администрации г. Тобольска либо муниципального служащего. Заявителем могут быть представлены документы (при наличии), подтверждающие доводы заявителя, либо их копии.</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5.5. Сроки рассмотрения жалобы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5.6. Исчерпывающий перечень оснований для приостановления рассмотрения жалобы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Возможность приостановления рассмотрения жалобы не предусмотрена законодательством Российской Федерации.</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5.7. Результат досудебного (внесудебного) обжалования применительно к каждой процедуре либо инстанции обжалования</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По результатам рассмотрения жалобы должностное лицо, ответственное за ее рассмотрение, принимает одно из следующих решений:</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а также в иных формах.</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 отказывает в удовлетворении жалобы.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Не позднее дня, следующего за днем принятия решения, предусмотренного настоящим пунктом,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5.8. Порядок информирования заявителя о результатах рассмотрения жалобы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Должностное лицо Администрации г. Тобольска информирует заявителя о результате рассмотрения жалобы в течение 1 рабочего дня со дня принятия решения по жалобе письменно путем направления извещения на адрес, указанный в жалобе.</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5.9. Порядок обжалования решения по жалобе</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Жалобы на решения, принятые руководителем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желанию заявителя либо при отсутствии вышестоящего должностного лица (органа) жалоба может быть подана в суд в порядке, установленном действующим законодательством РФ.</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Каждый заявитель имеет право получить, а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предоставление запрашиваемой информации.</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Заявитель имеет право запрашивать и получать в Администрации г. Тобольска информацию и документы, необходимые для обжалования решения, принятого в ходе предоставления муниципальной услуги, действия или бездействия Администрации г. Тобольска, должностного лица Администрации г. Тобольска, либо муниципального служащего, в том числе для обоснования и рассмотрения такой жалобы.</w:t>
      </w:r>
    </w:p>
    <w:p w:rsidR="006079D7" w:rsidRPr="001C4EFD"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Требование о предоставлении информации и выдаче документов рассматривается в течение 5 рабочих дней со дня поступления запроса.</w:t>
      </w:r>
    </w:p>
    <w:p w:rsidR="006079D7" w:rsidRPr="001C4EFD" w:rsidRDefault="006079D7" w:rsidP="00DE5B3B">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5.11. Способы информирования заявителей о порядке подачи и рассмотрения жалобы</w:t>
      </w:r>
    </w:p>
    <w:p w:rsidR="006079D7" w:rsidRPr="00F90221" w:rsidRDefault="006079D7" w:rsidP="00DE5B3B">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г. Тобольска и на Едином портале.</w:t>
      </w:r>
    </w:p>
    <w:p w:rsidR="006079D7" w:rsidRPr="00F90221" w:rsidRDefault="006079D7">
      <w:pPr>
        <w:pStyle w:val="ConsPlusNormal"/>
        <w:jc w:val="right"/>
      </w:pPr>
    </w:p>
    <w:p w:rsidR="006079D7" w:rsidRPr="00F90221" w:rsidRDefault="006079D7">
      <w:pPr>
        <w:pStyle w:val="ConsPlusNormal"/>
        <w:jc w:val="right"/>
      </w:pPr>
    </w:p>
    <w:p w:rsidR="006079D7" w:rsidRPr="00F90221" w:rsidRDefault="006079D7">
      <w:pPr>
        <w:pStyle w:val="ConsPlusNormal"/>
        <w:jc w:val="right"/>
      </w:pPr>
    </w:p>
    <w:p w:rsidR="006079D7" w:rsidRPr="00F90221" w:rsidRDefault="006079D7">
      <w:pPr>
        <w:pStyle w:val="ConsPlusNormal"/>
        <w:jc w:val="right"/>
      </w:pPr>
    </w:p>
    <w:p w:rsidR="004F50CB" w:rsidRPr="00F90221" w:rsidRDefault="004F50CB">
      <w:pPr>
        <w:pStyle w:val="ConsPlusNormal"/>
        <w:jc w:val="right"/>
      </w:pPr>
    </w:p>
    <w:p w:rsidR="004F50CB" w:rsidRPr="00F90221" w:rsidRDefault="004F50CB">
      <w:pPr>
        <w:pStyle w:val="ConsPlusNormal"/>
        <w:jc w:val="right"/>
      </w:pPr>
    </w:p>
    <w:p w:rsidR="004F50CB" w:rsidRPr="00F90221" w:rsidRDefault="004F50CB">
      <w:pPr>
        <w:pStyle w:val="ConsPlusNormal"/>
        <w:jc w:val="right"/>
      </w:pPr>
    </w:p>
    <w:p w:rsidR="004F50CB" w:rsidRPr="00F90221" w:rsidRDefault="004F50CB">
      <w:pPr>
        <w:pStyle w:val="ConsPlusNormal"/>
        <w:jc w:val="right"/>
      </w:pPr>
    </w:p>
    <w:p w:rsidR="004F50CB" w:rsidRPr="00F90221" w:rsidRDefault="004F50CB">
      <w:pPr>
        <w:pStyle w:val="ConsPlusNormal"/>
        <w:jc w:val="right"/>
      </w:pPr>
    </w:p>
    <w:p w:rsidR="004F50CB" w:rsidRPr="00F90221" w:rsidRDefault="004F50CB">
      <w:pPr>
        <w:pStyle w:val="ConsPlusNormal"/>
        <w:jc w:val="right"/>
      </w:pPr>
    </w:p>
    <w:p w:rsidR="004F50CB" w:rsidRDefault="004F50CB">
      <w:pPr>
        <w:pStyle w:val="ConsPlusNormal"/>
        <w:jc w:val="right"/>
      </w:pPr>
    </w:p>
    <w:p w:rsidR="001C4EFD" w:rsidRDefault="001C4EFD">
      <w:pPr>
        <w:pStyle w:val="ConsPlusNormal"/>
        <w:jc w:val="right"/>
      </w:pPr>
    </w:p>
    <w:p w:rsidR="001C4EFD" w:rsidRDefault="001C4EFD">
      <w:pPr>
        <w:pStyle w:val="ConsPlusNormal"/>
        <w:jc w:val="right"/>
      </w:pPr>
    </w:p>
    <w:p w:rsidR="00E54006" w:rsidRDefault="00E54006">
      <w:pPr>
        <w:pStyle w:val="ConsPlusNormal"/>
        <w:jc w:val="right"/>
      </w:pPr>
    </w:p>
    <w:p w:rsidR="00E54006" w:rsidRDefault="00E54006">
      <w:pPr>
        <w:pStyle w:val="ConsPlusNormal"/>
        <w:jc w:val="right"/>
      </w:pPr>
    </w:p>
    <w:p w:rsidR="00E54006" w:rsidRDefault="00E54006">
      <w:pPr>
        <w:pStyle w:val="ConsPlusNormal"/>
        <w:jc w:val="right"/>
      </w:pPr>
    </w:p>
    <w:p w:rsidR="00E54006" w:rsidRDefault="00E54006">
      <w:pPr>
        <w:pStyle w:val="ConsPlusNormal"/>
        <w:jc w:val="right"/>
      </w:pPr>
    </w:p>
    <w:p w:rsidR="00E54006" w:rsidRDefault="00E54006">
      <w:pPr>
        <w:pStyle w:val="ConsPlusNormal"/>
        <w:jc w:val="right"/>
      </w:pPr>
    </w:p>
    <w:p w:rsidR="00E54006" w:rsidRDefault="00E54006">
      <w:pPr>
        <w:pStyle w:val="ConsPlusNormal"/>
        <w:jc w:val="right"/>
      </w:pPr>
    </w:p>
    <w:p w:rsidR="00E54006" w:rsidRDefault="00E54006">
      <w:pPr>
        <w:pStyle w:val="ConsPlusNormal"/>
        <w:jc w:val="right"/>
      </w:pPr>
    </w:p>
    <w:p w:rsidR="00E54006" w:rsidRDefault="00E54006">
      <w:pPr>
        <w:pStyle w:val="ConsPlusNormal"/>
        <w:jc w:val="right"/>
      </w:pPr>
    </w:p>
    <w:p w:rsidR="00E54006" w:rsidRDefault="00E54006">
      <w:pPr>
        <w:pStyle w:val="ConsPlusNormal"/>
        <w:jc w:val="right"/>
      </w:pPr>
    </w:p>
    <w:p w:rsidR="00E54006" w:rsidRDefault="00E54006">
      <w:pPr>
        <w:pStyle w:val="ConsPlusNormal"/>
        <w:jc w:val="right"/>
      </w:pPr>
    </w:p>
    <w:p w:rsidR="00E54006" w:rsidRDefault="00E54006">
      <w:pPr>
        <w:pStyle w:val="ConsPlusNormal"/>
        <w:jc w:val="right"/>
      </w:pPr>
    </w:p>
    <w:p w:rsidR="00E54006" w:rsidRDefault="00E54006">
      <w:pPr>
        <w:pStyle w:val="ConsPlusNormal"/>
        <w:jc w:val="right"/>
      </w:pPr>
    </w:p>
    <w:p w:rsidR="00E54006" w:rsidRDefault="00E54006">
      <w:pPr>
        <w:pStyle w:val="ConsPlusNormal"/>
        <w:jc w:val="right"/>
      </w:pPr>
    </w:p>
    <w:p w:rsidR="001C4EFD" w:rsidRDefault="001C4EFD">
      <w:pPr>
        <w:pStyle w:val="ConsPlusNormal"/>
        <w:jc w:val="right"/>
      </w:pPr>
    </w:p>
    <w:p w:rsidR="001C4EFD" w:rsidRDefault="001C4EFD">
      <w:pPr>
        <w:pStyle w:val="ConsPlusNormal"/>
        <w:jc w:val="right"/>
      </w:pPr>
    </w:p>
    <w:p w:rsidR="001C4EFD" w:rsidRDefault="001C4EFD">
      <w:pPr>
        <w:pStyle w:val="ConsPlusNormal"/>
        <w:jc w:val="right"/>
      </w:pPr>
    </w:p>
    <w:p w:rsidR="00E54006" w:rsidRDefault="00E54006">
      <w:pPr>
        <w:pStyle w:val="ConsPlusNormal"/>
        <w:jc w:val="right"/>
        <w:sectPr w:rsidR="00E54006" w:rsidSect="00E54006">
          <w:pgSz w:w="11906" w:h="16838"/>
          <w:pgMar w:top="567" w:right="567" w:bottom="1134" w:left="1701" w:header="567" w:footer="709" w:gutter="0"/>
          <w:pgNumType w:start="1"/>
          <w:cols w:space="708"/>
          <w:titlePg/>
          <w:docGrid w:linePitch="360"/>
        </w:sectPr>
      </w:pPr>
    </w:p>
    <w:p w:rsidR="006079D7" w:rsidRPr="00E54006" w:rsidRDefault="006079D7">
      <w:pPr>
        <w:pStyle w:val="ConsPlusNormal"/>
        <w:jc w:val="right"/>
        <w:outlineLvl w:val="1"/>
        <w:rPr>
          <w:rFonts w:ascii="Times New Roman" w:hAnsi="Times New Roman" w:cs="Times New Roman"/>
          <w:sz w:val="24"/>
          <w:szCs w:val="24"/>
        </w:rPr>
      </w:pPr>
      <w:r w:rsidRPr="00E54006">
        <w:rPr>
          <w:rFonts w:ascii="Times New Roman" w:hAnsi="Times New Roman" w:cs="Times New Roman"/>
          <w:sz w:val="24"/>
          <w:szCs w:val="24"/>
        </w:rPr>
        <w:lastRenderedPageBreak/>
        <w:t xml:space="preserve">Приложение </w:t>
      </w:r>
      <w:r w:rsidR="001C4EFD" w:rsidRPr="00E54006">
        <w:rPr>
          <w:rFonts w:ascii="Times New Roman" w:hAnsi="Times New Roman" w:cs="Times New Roman"/>
          <w:sz w:val="24"/>
          <w:szCs w:val="24"/>
        </w:rPr>
        <w:t xml:space="preserve">№ 1 </w:t>
      </w:r>
    </w:p>
    <w:p w:rsidR="006079D7" w:rsidRPr="00E54006" w:rsidRDefault="006079D7">
      <w:pPr>
        <w:pStyle w:val="ConsPlusNormal"/>
        <w:jc w:val="right"/>
        <w:rPr>
          <w:rFonts w:ascii="Times New Roman" w:hAnsi="Times New Roman" w:cs="Times New Roman"/>
          <w:sz w:val="24"/>
          <w:szCs w:val="24"/>
        </w:rPr>
      </w:pPr>
      <w:r w:rsidRPr="00E54006">
        <w:rPr>
          <w:rFonts w:ascii="Times New Roman" w:hAnsi="Times New Roman" w:cs="Times New Roman"/>
          <w:sz w:val="24"/>
          <w:szCs w:val="24"/>
        </w:rPr>
        <w:t>к Регламенту</w:t>
      </w:r>
    </w:p>
    <w:p w:rsidR="006079D7" w:rsidRPr="00F90221" w:rsidRDefault="006079D7">
      <w:pPr>
        <w:pStyle w:val="ConsPlusNormal"/>
        <w:jc w:val="right"/>
      </w:pPr>
    </w:p>
    <w:p w:rsidR="006079D7" w:rsidRPr="00F90221" w:rsidRDefault="006079D7">
      <w:pPr>
        <w:pStyle w:val="ConsPlusTitle"/>
        <w:jc w:val="center"/>
      </w:pPr>
      <w:bookmarkStart w:id="29" w:name="P464"/>
      <w:bookmarkEnd w:id="29"/>
      <w:r w:rsidRPr="00F90221">
        <w:t>БЛОК-СХЕМА</w:t>
      </w:r>
    </w:p>
    <w:p w:rsidR="006079D7" w:rsidRPr="00F90221" w:rsidRDefault="006079D7">
      <w:pPr>
        <w:pStyle w:val="ConsPlusTitle"/>
        <w:jc w:val="center"/>
      </w:pPr>
      <w:r w:rsidRPr="00F90221">
        <w:t>ПРЕДОСТАВЛЕНИЯ МУНИЦИПАЛЬНОЙ УСЛУГИ</w:t>
      </w:r>
    </w:p>
    <w:p w:rsidR="006079D7" w:rsidRPr="00F90221" w:rsidRDefault="006079D7">
      <w:pPr>
        <w:pStyle w:val="ConsPlusNormal"/>
        <w:jc w:val="right"/>
      </w:pP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        Предоставление информации о муниципальной услуге         │</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V</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            Прием заявления и документов, необходимых            │</w:t>
      </w:r>
    </w:p>
    <w:p w:rsidR="006079D7" w:rsidRPr="00F90221" w:rsidRDefault="006079D7">
      <w:pPr>
        <w:pStyle w:val="ConsPlusNonformat"/>
        <w:jc w:val="both"/>
      </w:pPr>
      <w:r w:rsidRPr="00F90221">
        <w:t xml:space="preserve">    │             для предоставления муниципальной услуги             │</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V</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         Заявление        │</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V</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 Выдача расписки о приеме │</w:t>
      </w:r>
    </w:p>
    <w:p w:rsidR="006079D7" w:rsidRPr="00F90221" w:rsidRDefault="006079D7">
      <w:pPr>
        <w:pStyle w:val="ConsPlusNonformat"/>
        <w:jc w:val="both"/>
      </w:pPr>
      <w:r w:rsidRPr="00F90221">
        <w:t xml:space="preserve">                       │  заявления и документов  │</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V</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  Предоставление сведений о ходе оказания муниципальной услуги   │</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V</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                  Информационное взаимодействие                  │</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V</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       Подготовка решения о предоставлении муниципального        │</w:t>
      </w:r>
    </w:p>
    <w:p w:rsidR="006079D7" w:rsidRPr="00F90221" w:rsidRDefault="006079D7">
      <w:pPr>
        <w:pStyle w:val="ConsPlusNonformat"/>
        <w:jc w:val="both"/>
      </w:pPr>
      <w:r w:rsidRPr="00F90221">
        <w:t xml:space="preserve">    │          имущества в аренду, безвозмездное пользование          │</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V                                            V</w:t>
      </w:r>
    </w:p>
    <w:p w:rsidR="006079D7" w:rsidRPr="00F90221" w:rsidRDefault="006079D7">
      <w:pPr>
        <w:pStyle w:val="ConsPlusNonformat"/>
        <w:jc w:val="both"/>
      </w:pPr>
      <w:r w:rsidRPr="00F90221">
        <w:t>┌──────────────────────────────┐           ┌──────────────────────────────┐</w:t>
      </w:r>
    </w:p>
    <w:p w:rsidR="006079D7" w:rsidRPr="00F90221" w:rsidRDefault="006079D7">
      <w:pPr>
        <w:pStyle w:val="ConsPlusNonformat"/>
        <w:jc w:val="both"/>
      </w:pPr>
      <w:r w:rsidRPr="00F90221">
        <w:t>│Уведомление о принятом решении│           │     Уведомление об отказе    │</w:t>
      </w:r>
    </w:p>
    <w:p w:rsidR="006079D7" w:rsidRPr="00F90221" w:rsidRDefault="006079D7">
      <w:pPr>
        <w:pStyle w:val="ConsPlusNonformat"/>
        <w:jc w:val="both"/>
      </w:pPr>
      <w:r w:rsidRPr="00F90221">
        <w:t>│о предоставлении муниципальной│           │в предоставлении муниципальной│</w:t>
      </w:r>
    </w:p>
    <w:p w:rsidR="006079D7" w:rsidRPr="00F90221" w:rsidRDefault="006079D7">
      <w:pPr>
        <w:pStyle w:val="ConsPlusNonformat"/>
        <w:jc w:val="both"/>
      </w:pPr>
      <w:r w:rsidRPr="00F90221">
        <w:t>│          услуги              │           │            услуги            │</w:t>
      </w:r>
    </w:p>
    <w:p w:rsidR="006079D7" w:rsidRPr="00F90221" w:rsidRDefault="006079D7">
      <w:pPr>
        <w:pStyle w:val="ConsPlusNonformat"/>
        <w:jc w:val="both"/>
      </w:pPr>
      <w:r w:rsidRPr="00F90221">
        <w:t>└─────────────┬────────────────┘           └──────────────────────────────┘</w:t>
      </w:r>
    </w:p>
    <w:p w:rsidR="006079D7" w:rsidRPr="00F90221" w:rsidRDefault="006079D7">
      <w:pPr>
        <w:pStyle w:val="ConsPlusNonformat"/>
        <w:jc w:val="both"/>
      </w:pPr>
      <w:r w:rsidRPr="00F90221">
        <w:t xml:space="preserve">              V</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 Подготовка проекта договора аренды, безвозмездного пользования  │</w:t>
      </w:r>
    </w:p>
    <w:p w:rsidR="006079D7" w:rsidRPr="00F90221" w:rsidRDefault="006079D7">
      <w:pPr>
        <w:pStyle w:val="ConsPlusNonformat"/>
        <w:jc w:val="both"/>
      </w:pPr>
      <w:r w:rsidRPr="00F90221">
        <w:t xml:space="preserve">    │                    муниципальным имуществом                     │</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V</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        Подписание договора Балансодержателем, подготовка        │</w:t>
      </w:r>
    </w:p>
    <w:p w:rsidR="006079D7" w:rsidRPr="00F90221" w:rsidRDefault="006079D7">
      <w:pPr>
        <w:pStyle w:val="ConsPlusNonformat"/>
        <w:jc w:val="both"/>
      </w:pPr>
      <w:r w:rsidRPr="00F90221">
        <w:t xml:space="preserve">    │                      приложений к договору                      │</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V</w:t>
      </w:r>
    </w:p>
    <w:p w:rsidR="006079D7" w:rsidRPr="00F90221" w:rsidRDefault="006079D7">
      <w:pPr>
        <w:pStyle w:val="ConsPlusNonformat"/>
        <w:jc w:val="both"/>
      </w:pPr>
      <w:r w:rsidRPr="00F90221">
        <w:t xml:space="preserve">    ┌─────────────────────────────────────────────────────────────────┐</w:t>
      </w:r>
    </w:p>
    <w:p w:rsidR="006079D7" w:rsidRPr="00F90221" w:rsidRDefault="006079D7">
      <w:pPr>
        <w:pStyle w:val="ConsPlusNonformat"/>
        <w:jc w:val="both"/>
      </w:pPr>
      <w:r w:rsidRPr="00F90221">
        <w:t xml:space="preserve">    │   Подписание договора Арендатором (Пользователем) и Комитетом   │</w:t>
      </w:r>
    </w:p>
    <w:p w:rsidR="006079D7" w:rsidRPr="00F90221" w:rsidRDefault="006079D7">
      <w:pPr>
        <w:pStyle w:val="ConsPlusNonformat"/>
        <w:jc w:val="both"/>
      </w:pPr>
      <w:r w:rsidRPr="00F90221">
        <w:t xml:space="preserve">    │       по управлению имуществом администрации г. Тобольска       │</w:t>
      </w:r>
    </w:p>
    <w:p w:rsidR="006079D7" w:rsidRPr="00F90221" w:rsidRDefault="006079D7">
      <w:pPr>
        <w:pStyle w:val="ConsPlusNonformat"/>
        <w:jc w:val="both"/>
      </w:pPr>
      <w:r w:rsidRPr="00F90221">
        <w:t xml:space="preserve">    └─────────────────────────────────────────────────────────────────┘</w:t>
      </w:r>
    </w:p>
    <w:p w:rsidR="006079D7" w:rsidRPr="00F90221" w:rsidRDefault="006079D7">
      <w:pPr>
        <w:pStyle w:val="ConsPlusNormal"/>
        <w:jc w:val="right"/>
      </w:pPr>
    </w:p>
    <w:p w:rsidR="006079D7" w:rsidRPr="00F90221" w:rsidRDefault="006079D7">
      <w:pPr>
        <w:pStyle w:val="ConsPlusNormal"/>
        <w:jc w:val="right"/>
      </w:pPr>
    </w:p>
    <w:p w:rsidR="006079D7" w:rsidRPr="00F90221" w:rsidRDefault="006079D7">
      <w:pPr>
        <w:pStyle w:val="ConsPlusNormal"/>
        <w:jc w:val="right"/>
      </w:pPr>
    </w:p>
    <w:p w:rsidR="006079D7" w:rsidRDefault="006079D7">
      <w:pPr>
        <w:pStyle w:val="ConsPlusNormal"/>
        <w:jc w:val="right"/>
      </w:pPr>
    </w:p>
    <w:p w:rsidR="001C4EFD" w:rsidRDefault="001C4EFD">
      <w:pPr>
        <w:pStyle w:val="ConsPlusNormal"/>
        <w:jc w:val="right"/>
      </w:pPr>
    </w:p>
    <w:p w:rsidR="001415C2" w:rsidRDefault="001415C2">
      <w:pPr>
        <w:pStyle w:val="ConsPlusNormal"/>
        <w:jc w:val="right"/>
      </w:pPr>
    </w:p>
    <w:p w:rsidR="00E54006" w:rsidRDefault="00E54006">
      <w:pPr>
        <w:pStyle w:val="ConsPlusNormal"/>
        <w:jc w:val="right"/>
        <w:sectPr w:rsidR="00E54006" w:rsidSect="00E54006">
          <w:pgSz w:w="11906" w:h="16838"/>
          <w:pgMar w:top="567" w:right="567" w:bottom="1134" w:left="1701" w:header="567" w:footer="709" w:gutter="0"/>
          <w:pgNumType w:start="1"/>
          <w:cols w:space="708"/>
          <w:titlePg/>
          <w:docGrid w:linePitch="360"/>
        </w:sectPr>
      </w:pPr>
    </w:p>
    <w:p w:rsidR="006079D7" w:rsidRPr="00F90221" w:rsidRDefault="006079D7">
      <w:pPr>
        <w:pStyle w:val="ConsPlusNormal"/>
        <w:jc w:val="right"/>
        <w:outlineLvl w:val="1"/>
      </w:pPr>
      <w:r w:rsidRPr="00F90221">
        <w:lastRenderedPageBreak/>
        <w:t xml:space="preserve">Приложение </w:t>
      </w:r>
      <w:r w:rsidR="001C4EFD">
        <w:t xml:space="preserve">№ </w:t>
      </w:r>
      <w:r w:rsidRPr="00F90221">
        <w:t>2</w:t>
      </w:r>
    </w:p>
    <w:p w:rsidR="006079D7" w:rsidRPr="00F90221" w:rsidRDefault="006079D7">
      <w:pPr>
        <w:pStyle w:val="ConsPlusNormal"/>
        <w:jc w:val="right"/>
      </w:pPr>
      <w:r w:rsidRPr="00F90221">
        <w:t>к Регламенту</w:t>
      </w:r>
    </w:p>
    <w:p w:rsidR="006079D7" w:rsidRPr="00F90221" w:rsidRDefault="006079D7">
      <w:pPr>
        <w:pStyle w:val="ConsPlusNormal"/>
      </w:pPr>
    </w:p>
    <w:p w:rsidR="006079D7" w:rsidRPr="00F90221" w:rsidRDefault="006079D7">
      <w:pPr>
        <w:pStyle w:val="ConsPlusTitle"/>
        <w:jc w:val="center"/>
      </w:pPr>
      <w:bookmarkStart w:id="30" w:name="P526"/>
      <w:bookmarkEnd w:id="30"/>
      <w:r w:rsidRPr="00F90221">
        <w:t>ФОРМА</w:t>
      </w:r>
    </w:p>
    <w:p w:rsidR="006079D7" w:rsidRPr="00F90221" w:rsidRDefault="006079D7">
      <w:pPr>
        <w:pStyle w:val="ConsPlusTitle"/>
        <w:jc w:val="center"/>
      </w:pPr>
      <w:r w:rsidRPr="00F90221">
        <w:t>ЗАЯВЛЕНИЯ</w:t>
      </w:r>
    </w:p>
    <w:p w:rsidR="006079D7" w:rsidRPr="00F90221" w:rsidRDefault="006079D7">
      <w:pPr>
        <w:pStyle w:val="ConsPlusNormal"/>
      </w:pPr>
    </w:p>
    <w:p w:rsidR="006079D7" w:rsidRPr="00F90221" w:rsidRDefault="006079D7">
      <w:pPr>
        <w:pStyle w:val="ConsPlusNonformat"/>
        <w:jc w:val="both"/>
      </w:pPr>
      <w:r w:rsidRPr="00F90221">
        <w:t xml:space="preserve">                                         Председателю КУИ _________________</w:t>
      </w:r>
    </w:p>
    <w:p w:rsidR="006079D7" w:rsidRPr="00F90221" w:rsidRDefault="006079D7">
      <w:pPr>
        <w:pStyle w:val="ConsPlusNonformat"/>
        <w:jc w:val="both"/>
      </w:pPr>
    </w:p>
    <w:p w:rsidR="006079D7" w:rsidRPr="00F90221" w:rsidRDefault="006079D7">
      <w:pPr>
        <w:pStyle w:val="ConsPlusNonformat"/>
        <w:jc w:val="both"/>
      </w:pPr>
      <w:r w:rsidRPr="00F90221">
        <w:t>Рег. _______ от _____ 20__</w:t>
      </w:r>
    </w:p>
    <w:p w:rsidR="006079D7" w:rsidRPr="00F90221" w:rsidRDefault="006079D7">
      <w:pPr>
        <w:pStyle w:val="ConsPlusNonformat"/>
        <w:jc w:val="both"/>
      </w:pPr>
    </w:p>
    <w:p w:rsidR="006079D7" w:rsidRPr="00F90221" w:rsidRDefault="006079D7">
      <w:pPr>
        <w:pStyle w:val="ConsPlusNonformat"/>
        <w:jc w:val="both"/>
      </w:pPr>
      <w:r w:rsidRPr="00F90221">
        <w:t xml:space="preserve">                                 ЗАЯВЛЕНИЕ</w:t>
      </w:r>
    </w:p>
    <w:p w:rsidR="006079D7" w:rsidRPr="00F90221" w:rsidRDefault="006079D7">
      <w:pPr>
        <w:pStyle w:val="ConsPlusNonformat"/>
        <w:jc w:val="both"/>
      </w:pPr>
      <w:r w:rsidRPr="00F90221">
        <w:t xml:space="preserve"> о предоставлении муниципального имущества в аренду без проведения торгов</w:t>
      </w:r>
    </w:p>
    <w:p w:rsidR="006079D7" w:rsidRPr="00F90221" w:rsidRDefault="006079D7">
      <w:pPr>
        <w:pStyle w:val="ConsPlusNonformat"/>
        <w:jc w:val="both"/>
      </w:pPr>
      <w:r w:rsidRPr="00F90221">
        <w:t xml:space="preserve"> хозяйствующим субъектам в соответствии со </w:t>
      </w:r>
      <w:hyperlink r:id="rId39" w:history="1">
        <w:r w:rsidRPr="00F90221">
          <w:t>статьями 17.1</w:t>
        </w:r>
      </w:hyperlink>
      <w:r w:rsidRPr="00F90221">
        <w:t xml:space="preserve">, </w:t>
      </w:r>
      <w:hyperlink r:id="rId40" w:history="1">
        <w:r w:rsidRPr="00F90221">
          <w:t>53</w:t>
        </w:r>
      </w:hyperlink>
      <w:r w:rsidRPr="00F90221">
        <w:t xml:space="preserve"> Федерального</w:t>
      </w:r>
    </w:p>
    <w:p w:rsidR="006079D7" w:rsidRPr="00F90221" w:rsidRDefault="006079D7">
      <w:pPr>
        <w:pStyle w:val="ConsPlusNonformat"/>
        <w:jc w:val="both"/>
      </w:pPr>
      <w:r w:rsidRPr="00F90221">
        <w:t xml:space="preserve">      закона N 135-ФЗ "О защите конкуренции", а также некоммерческим</w:t>
      </w:r>
    </w:p>
    <w:p w:rsidR="006079D7" w:rsidRPr="00F90221" w:rsidRDefault="006079D7">
      <w:pPr>
        <w:pStyle w:val="ConsPlusNonformat"/>
        <w:jc w:val="both"/>
      </w:pPr>
      <w:r w:rsidRPr="00F90221">
        <w:t xml:space="preserve">     организациям, осуществляющим деятельность, не приносящую им доход</w:t>
      </w:r>
    </w:p>
    <w:p w:rsidR="006079D7" w:rsidRPr="00F90221" w:rsidRDefault="006079D7">
      <w:pPr>
        <w:pStyle w:val="ConsPlusNonformat"/>
        <w:jc w:val="both"/>
      </w:pPr>
    </w:p>
    <w:p w:rsidR="006079D7" w:rsidRPr="00F90221" w:rsidRDefault="006079D7">
      <w:pPr>
        <w:pStyle w:val="ConsPlusNonformat"/>
        <w:jc w:val="both"/>
      </w:pPr>
      <w:r w:rsidRPr="00F90221">
        <w:t>ЗАЯВИТЕЛЬ: ________________________________________________________________</w:t>
      </w:r>
    </w:p>
    <w:p w:rsidR="006079D7" w:rsidRPr="00F90221" w:rsidRDefault="006079D7">
      <w:pPr>
        <w:pStyle w:val="ConsPlusNonformat"/>
        <w:jc w:val="both"/>
      </w:pPr>
      <w:r w:rsidRPr="00F90221">
        <w:t>___________________________________________________________________________</w:t>
      </w:r>
    </w:p>
    <w:p w:rsidR="006079D7" w:rsidRPr="00F90221" w:rsidRDefault="006079D7">
      <w:pPr>
        <w:pStyle w:val="ConsPlusNonformat"/>
        <w:jc w:val="both"/>
      </w:pPr>
      <w:r w:rsidRPr="00F90221">
        <w:t xml:space="preserve"> полное наименование юридического лица, согласно учредительным документам</w:t>
      </w:r>
    </w:p>
    <w:p w:rsidR="006079D7" w:rsidRPr="00F90221" w:rsidRDefault="006079D7">
      <w:pPr>
        <w:pStyle w:val="ConsPlusNonformat"/>
        <w:jc w:val="both"/>
      </w:pPr>
      <w:r w:rsidRPr="00F90221">
        <w:t xml:space="preserve">                         (Ф.И.О. предпринимателя)</w:t>
      </w:r>
    </w:p>
    <w:p w:rsidR="006079D7" w:rsidRPr="00F90221" w:rsidRDefault="006079D7">
      <w:pPr>
        <w:pStyle w:val="ConsPlusNonformat"/>
        <w:jc w:val="both"/>
      </w:pPr>
    </w:p>
    <w:p w:rsidR="006079D7" w:rsidRPr="00F90221" w:rsidRDefault="006079D7">
      <w:pPr>
        <w:pStyle w:val="ConsPlusNonformat"/>
        <w:jc w:val="both"/>
      </w:pPr>
      <w:r w:rsidRPr="00F90221">
        <w:t>Юридический адрес (местонахождение) _______________________________________</w:t>
      </w:r>
    </w:p>
    <w:p w:rsidR="006079D7" w:rsidRPr="00F90221" w:rsidRDefault="006079D7">
      <w:pPr>
        <w:pStyle w:val="ConsPlusNonformat"/>
        <w:jc w:val="both"/>
      </w:pPr>
      <w:r w:rsidRPr="00F90221">
        <w:t>___________________________________________________________________________</w:t>
      </w:r>
    </w:p>
    <w:p w:rsidR="006079D7" w:rsidRPr="00F90221" w:rsidRDefault="006079D7">
      <w:pPr>
        <w:pStyle w:val="ConsPlusNonformat"/>
        <w:jc w:val="both"/>
      </w:pPr>
      <w:r w:rsidRPr="00F90221">
        <w:t>Почтовый адрес: ___________________________________________________________</w:t>
      </w:r>
    </w:p>
    <w:p w:rsidR="006079D7" w:rsidRPr="00F90221" w:rsidRDefault="006079D7">
      <w:pPr>
        <w:pStyle w:val="ConsPlusNonformat"/>
        <w:jc w:val="both"/>
      </w:pPr>
      <w:r w:rsidRPr="00F90221">
        <w:t>телефон ___________________________________________________________________</w:t>
      </w:r>
    </w:p>
    <w:p w:rsidR="006079D7" w:rsidRPr="00F90221" w:rsidRDefault="006079D7">
      <w:pPr>
        <w:pStyle w:val="ConsPlusNonformat"/>
        <w:jc w:val="both"/>
      </w:pPr>
      <w:r w:rsidRPr="00F90221">
        <w:t>ИНН _______________________________________________________________________</w:t>
      </w:r>
    </w:p>
    <w:p w:rsidR="006079D7" w:rsidRPr="00F90221" w:rsidRDefault="006079D7">
      <w:pPr>
        <w:pStyle w:val="ConsPlusNonformat"/>
        <w:jc w:val="both"/>
      </w:pPr>
      <w:r w:rsidRPr="00F90221">
        <w:t>Прошу  принять решение о передаче в аренду имущества (согласно приложению),</w:t>
      </w:r>
    </w:p>
    <w:p w:rsidR="006079D7" w:rsidRPr="00F90221" w:rsidRDefault="006079D7">
      <w:pPr>
        <w:pStyle w:val="ConsPlusNonformat"/>
        <w:jc w:val="both"/>
      </w:pPr>
      <w:r w:rsidRPr="00F90221">
        <w:t>нежилого помещения площадью ____ кв. м, расположенного по адресу:</w:t>
      </w:r>
    </w:p>
    <w:p w:rsidR="006079D7" w:rsidRPr="00F90221" w:rsidRDefault="006079D7">
      <w:pPr>
        <w:pStyle w:val="ConsPlusNonformat"/>
        <w:jc w:val="both"/>
      </w:pPr>
      <w:r w:rsidRPr="00F90221">
        <w:t xml:space="preserve">                           (нужное подчеркнуть)</w:t>
      </w:r>
    </w:p>
    <w:p w:rsidR="006079D7" w:rsidRPr="00F90221" w:rsidRDefault="006079D7">
      <w:pPr>
        <w:pStyle w:val="ConsPlusNonformat"/>
        <w:jc w:val="both"/>
      </w:pPr>
    </w:p>
    <w:p w:rsidR="006079D7" w:rsidRPr="00F90221" w:rsidRDefault="006079D7">
      <w:pPr>
        <w:pStyle w:val="ConsPlusNonformat"/>
        <w:jc w:val="both"/>
      </w:pPr>
      <w:r w:rsidRPr="00F90221">
        <w:t>_________, улица _________________ дом N _____ корпус _____ строение _____,</w:t>
      </w:r>
    </w:p>
    <w:p w:rsidR="006079D7" w:rsidRPr="00F90221" w:rsidRDefault="006079D7">
      <w:pPr>
        <w:pStyle w:val="ConsPlusNonformat"/>
        <w:jc w:val="both"/>
      </w:pPr>
      <w:r w:rsidRPr="00F90221">
        <w:t>в целях ___________________________________________________________________</w:t>
      </w:r>
    </w:p>
    <w:p w:rsidR="006079D7" w:rsidRPr="00F90221" w:rsidRDefault="006079D7">
      <w:pPr>
        <w:pStyle w:val="ConsPlusNonformat"/>
        <w:jc w:val="both"/>
      </w:pPr>
      <w:r w:rsidRPr="00F90221">
        <w:t>___________________________________ на срок _______________________________</w:t>
      </w:r>
    </w:p>
    <w:p w:rsidR="006079D7" w:rsidRPr="00F90221" w:rsidRDefault="006079D7">
      <w:pPr>
        <w:pStyle w:val="ConsPlusNonformat"/>
        <w:jc w:val="both"/>
      </w:pPr>
      <w:r w:rsidRPr="00F90221">
        <w:t>В   случае   осуществления   заявителем   медицинской  или  образовательной</w:t>
      </w:r>
    </w:p>
    <w:p w:rsidR="006079D7" w:rsidRPr="00F90221" w:rsidRDefault="006079D7">
      <w:pPr>
        <w:pStyle w:val="ConsPlusNonformat"/>
        <w:jc w:val="both"/>
      </w:pPr>
      <w:r w:rsidRPr="00F90221">
        <w:t>деятельности указывается: N лицензии _____________________________, дата ее</w:t>
      </w:r>
    </w:p>
    <w:p w:rsidR="006079D7" w:rsidRPr="00F90221" w:rsidRDefault="006079D7">
      <w:pPr>
        <w:pStyle w:val="ConsPlusNonformat"/>
        <w:jc w:val="both"/>
      </w:pPr>
      <w:r w:rsidRPr="00F90221">
        <w:t>выдачи _____________________, вид лицензируемой деятельности ______________</w:t>
      </w:r>
    </w:p>
    <w:p w:rsidR="006079D7" w:rsidRPr="00F90221" w:rsidRDefault="006079D7">
      <w:pPr>
        <w:pStyle w:val="ConsPlusNonformat"/>
        <w:jc w:val="both"/>
      </w:pPr>
      <w:r w:rsidRPr="00F90221">
        <w:t>___________________________________________________________________, орган,</w:t>
      </w:r>
    </w:p>
    <w:p w:rsidR="006079D7" w:rsidRPr="00F90221" w:rsidRDefault="006079D7">
      <w:pPr>
        <w:pStyle w:val="ConsPlusNonformat"/>
        <w:jc w:val="both"/>
      </w:pPr>
      <w:r w:rsidRPr="00F90221">
        <w:t>осуществивший выдачу лицензии _____________________________________________</w:t>
      </w:r>
    </w:p>
    <w:p w:rsidR="006079D7" w:rsidRPr="00F90221" w:rsidRDefault="006079D7">
      <w:pPr>
        <w:pStyle w:val="ConsPlusNonformat"/>
        <w:jc w:val="both"/>
      </w:pPr>
      <w:r w:rsidRPr="00F90221">
        <w:t>___________________________________________________________________________</w:t>
      </w:r>
    </w:p>
    <w:p w:rsidR="006079D7" w:rsidRPr="00F90221" w:rsidRDefault="006079D7">
      <w:pPr>
        <w:pStyle w:val="ConsPlusNonformat"/>
        <w:jc w:val="both"/>
      </w:pPr>
      <w:r w:rsidRPr="00F90221">
        <w:t>Заявитель   -   социально   ориентированная   некоммерческая   организация,</w:t>
      </w:r>
    </w:p>
    <w:p w:rsidR="006079D7" w:rsidRPr="00F90221" w:rsidRDefault="006079D7">
      <w:pPr>
        <w:pStyle w:val="ConsPlusNonformat"/>
        <w:jc w:val="both"/>
      </w:pPr>
      <w:r w:rsidRPr="00F90221">
        <w:t>осуществляющая   деятельность,   приносящую   ей   доход,   указывает   вид</w:t>
      </w:r>
    </w:p>
    <w:p w:rsidR="006079D7" w:rsidRPr="00F90221" w:rsidRDefault="006079D7">
      <w:pPr>
        <w:pStyle w:val="ConsPlusNonformat"/>
        <w:jc w:val="both"/>
      </w:pPr>
      <w:r w:rsidRPr="00F90221">
        <w:t xml:space="preserve">деятельности  в соответствии  со </w:t>
      </w:r>
      <w:hyperlink r:id="rId41" w:history="1">
        <w:r w:rsidRPr="00F90221">
          <w:t>ст. 31.1</w:t>
        </w:r>
      </w:hyperlink>
      <w:r w:rsidRPr="00F90221">
        <w:t xml:space="preserve"> Федерального закона от 12.01.1996</w:t>
      </w:r>
    </w:p>
    <w:p w:rsidR="006079D7" w:rsidRPr="00F90221" w:rsidRDefault="006079D7">
      <w:pPr>
        <w:pStyle w:val="ConsPlusNonformat"/>
        <w:jc w:val="both"/>
      </w:pPr>
      <w:r w:rsidRPr="00F90221">
        <w:t>N   7-ФЗ   "О  некоммерческих  организациях",  для  решения  которого будет</w:t>
      </w:r>
    </w:p>
    <w:p w:rsidR="006079D7" w:rsidRPr="00F90221" w:rsidRDefault="006079D7">
      <w:pPr>
        <w:pStyle w:val="ConsPlusNonformat"/>
        <w:jc w:val="both"/>
      </w:pPr>
      <w:r w:rsidRPr="00F90221">
        <w:t>использоваться муниципальное имущество ____________________________________</w:t>
      </w:r>
    </w:p>
    <w:p w:rsidR="006079D7" w:rsidRPr="00F90221" w:rsidRDefault="006079D7">
      <w:pPr>
        <w:pStyle w:val="ConsPlusNonformat"/>
        <w:jc w:val="both"/>
      </w:pPr>
      <w:r w:rsidRPr="00F90221">
        <w:t>___________________________________________________________________________</w:t>
      </w:r>
    </w:p>
    <w:p w:rsidR="006079D7" w:rsidRPr="00F90221" w:rsidRDefault="006079D7">
      <w:pPr>
        <w:pStyle w:val="ConsPlusNonformat"/>
        <w:jc w:val="both"/>
      </w:pPr>
    </w:p>
    <w:p w:rsidR="006079D7" w:rsidRPr="00F90221" w:rsidRDefault="006079D7">
      <w:pPr>
        <w:pStyle w:val="ConsPlusNonformat"/>
        <w:jc w:val="both"/>
      </w:pPr>
      <w:r w:rsidRPr="00F90221">
        <w:t>ЗАЯВИТЕЛЬ _________________________________________________________________</w:t>
      </w:r>
    </w:p>
    <w:p w:rsidR="006079D7" w:rsidRPr="00F90221" w:rsidRDefault="006079D7">
      <w:pPr>
        <w:pStyle w:val="ConsPlusNonformat"/>
        <w:jc w:val="both"/>
      </w:pPr>
      <w:r w:rsidRPr="00F90221">
        <w:t xml:space="preserve">                     (Ф.И.О., должность представителя)</w:t>
      </w:r>
    </w:p>
    <w:p w:rsidR="006079D7" w:rsidRPr="00F90221" w:rsidRDefault="006079D7">
      <w:pPr>
        <w:pStyle w:val="ConsPlusNonformat"/>
        <w:jc w:val="both"/>
      </w:pPr>
    </w:p>
    <w:p w:rsidR="006079D7" w:rsidRPr="00F90221" w:rsidRDefault="006079D7">
      <w:pPr>
        <w:pStyle w:val="ConsPlusNonformat"/>
        <w:jc w:val="both"/>
      </w:pPr>
      <w:r w:rsidRPr="00F90221">
        <w:t xml:space="preserve">    Документ, подтверждающий полномочия представителя:</w:t>
      </w:r>
    </w:p>
    <w:p w:rsidR="006079D7" w:rsidRPr="00F90221" w:rsidRDefault="006079D7">
      <w:pPr>
        <w:pStyle w:val="ConsPlusNonformat"/>
        <w:jc w:val="both"/>
      </w:pPr>
      <w:r w:rsidRPr="00F90221">
        <w:t>___________________________________________________________________________</w:t>
      </w:r>
    </w:p>
    <w:p w:rsidR="006079D7" w:rsidRPr="00F90221" w:rsidRDefault="006079D7">
      <w:pPr>
        <w:pStyle w:val="ConsPlusNonformat"/>
        <w:jc w:val="both"/>
      </w:pPr>
      <w:r w:rsidRPr="00F90221">
        <w:t xml:space="preserve">     (наименование документа, наименование органа, выдавшего документ,</w:t>
      </w:r>
    </w:p>
    <w:p w:rsidR="006079D7" w:rsidRPr="00F90221" w:rsidRDefault="006079D7">
      <w:pPr>
        <w:pStyle w:val="ConsPlusNonformat"/>
        <w:jc w:val="both"/>
      </w:pPr>
      <w:r w:rsidRPr="00F90221">
        <w:t xml:space="preserve">                          дата и номер документа)</w:t>
      </w:r>
    </w:p>
    <w:p w:rsidR="006079D7" w:rsidRPr="00F90221" w:rsidRDefault="006079D7">
      <w:pPr>
        <w:pStyle w:val="ConsPlusNonformat"/>
        <w:jc w:val="both"/>
      </w:pPr>
    </w:p>
    <w:p w:rsidR="006079D7" w:rsidRPr="00F90221" w:rsidRDefault="006079D7">
      <w:pPr>
        <w:pStyle w:val="ConsPlusNonformat"/>
        <w:jc w:val="both"/>
      </w:pPr>
      <w:r w:rsidRPr="00F90221">
        <w:t>"_____" ____________________ 20__ г.               ________________________</w:t>
      </w:r>
    </w:p>
    <w:p w:rsidR="006079D7" w:rsidRPr="00F90221" w:rsidRDefault="006079D7">
      <w:pPr>
        <w:pStyle w:val="ConsPlusNonformat"/>
        <w:jc w:val="both"/>
      </w:pPr>
      <w:r w:rsidRPr="00F90221">
        <w:t xml:space="preserve">                                                       М.П.     подпись</w:t>
      </w:r>
    </w:p>
    <w:p w:rsidR="006079D7" w:rsidRPr="00F90221" w:rsidRDefault="006079D7">
      <w:pPr>
        <w:pStyle w:val="ConsPlusNonformat"/>
        <w:jc w:val="both"/>
      </w:pPr>
    </w:p>
    <w:p w:rsidR="001C4EFD" w:rsidRDefault="006079D7">
      <w:pPr>
        <w:pStyle w:val="ConsPlusNonformat"/>
        <w:jc w:val="both"/>
      </w:pPr>
      <w:r w:rsidRPr="00F90221">
        <w:t xml:space="preserve">                  </w:t>
      </w:r>
    </w:p>
    <w:p w:rsidR="001C4EFD" w:rsidRDefault="001C4EFD">
      <w:pPr>
        <w:pStyle w:val="ConsPlusNonformat"/>
        <w:jc w:val="both"/>
      </w:pPr>
    </w:p>
    <w:p w:rsidR="001C4EFD" w:rsidRDefault="001C4EFD">
      <w:pPr>
        <w:pStyle w:val="ConsPlusNonformat"/>
        <w:jc w:val="both"/>
      </w:pPr>
    </w:p>
    <w:p w:rsidR="001C4EFD" w:rsidRDefault="001C4EFD">
      <w:pPr>
        <w:pStyle w:val="ConsPlusNonformat"/>
        <w:jc w:val="both"/>
      </w:pPr>
    </w:p>
    <w:p w:rsidR="001C4EFD" w:rsidRDefault="001C4EFD">
      <w:pPr>
        <w:pStyle w:val="ConsPlusNonformat"/>
        <w:jc w:val="both"/>
      </w:pPr>
    </w:p>
    <w:p w:rsidR="001C4EFD" w:rsidRDefault="001C4EFD">
      <w:pPr>
        <w:pStyle w:val="ConsPlusNonformat"/>
        <w:jc w:val="both"/>
      </w:pPr>
    </w:p>
    <w:p w:rsidR="008231E0" w:rsidRDefault="008231E0" w:rsidP="001C4EFD">
      <w:pPr>
        <w:pStyle w:val="ConsPlusNonformat"/>
        <w:jc w:val="center"/>
      </w:pPr>
    </w:p>
    <w:p w:rsidR="00E54006" w:rsidRDefault="00E54006" w:rsidP="001C4EFD">
      <w:pPr>
        <w:pStyle w:val="ConsPlusNonformat"/>
        <w:jc w:val="center"/>
        <w:sectPr w:rsidR="00E54006" w:rsidSect="00E54006">
          <w:pgSz w:w="11906" w:h="16838"/>
          <w:pgMar w:top="567" w:right="567" w:bottom="1134" w:left="1701" w:header="567" w:footer="709" w:gutter="0"/>
          <w:pgNumType w:start="1"/>
          <w:cols w:space="708"/>
          <w:titlePg/>
          <w:docGrid w:linePitch="360"/>
        </w:sectPr>
      </w:pPr>
    </w:p>
    <w:p w:rsidR="006079D7" w:rsidRPr="00F90221" w:rsidRDefault="006079D7">
      <w:pPr>
        <w:pStyle w:val="ConsPlusNormal"/>
        <w:jc w:val="right"/>
        <w:outlineLvl w:val="1"/>
      </w:pPr>
      <w:r w:rsidRPr="00F90221">
        <w:lastRenderedPageBreak/>
        <w:t>Приложение 3</w:t>
      </w:r>
    </w:p>
    <w:p w:rsidR="006079D7" w:rsidRPr="00F90221" w:rsidRDefault="006079D7">
      <w:pPr>
        <w:pStyle w:val="ConsPlusNormal"/>
        <w:jc w:val="right"/>
      </w:pPr>
      <w:r w:rsidRPr="00F90221">
        <w:t>к Регламенту</w:t>
      </w:r>
    </w:p>
    <w:p w:rsidR="006079D7" w:rsidRPr="00F90221" w:rsidRDefault="006079D7">
      <w:pPr>
        <w:pStyle w:val="ConsPlusNormal"/>
        <w:jc w:val="right"/>
      </w:pPr>
    </w:p>
    <w:p w:rsidR="006079D7" w:rsidRPr="00F90221" w:rsidRDefault="006079D7">
      <w:pPr>
        <w:pStyle w:val="ConsPlusNonformat"/>
        <w:jc w:val="both"/>
      </w:pPr>
      <w:r w:rsidRPr="00F90221">
        <w:t xml:space="preserve">                                         Председателю КУИ _________________</w:t>
      </w:r>
    </w:p>
    <w:p w:rsidR="006079D7" w:rsidRPr="00F90221" w:rsidRDefault="006079D7">
      <w:pPr>
        <w:pStyle w:val="ConsPlusNonformat"/>
        <w:jc w:val="both"/>
      </w:pPr>
    </w:p>
    <w:p w:rsidR="006079D7" w:rsidRPr="00F90221" w:rsidRDefault="006079D7">
      <w:pPr>
        <w:pStyle w:val="ConsPlusNonformat"/>
        <w:jc w:val="both"/>
      </w:pPr>
      <w:r w:rsidRPr="00F90221">
        <w:t>Рег. _______ от _____ 20__</w:t>
      </w:r>
    </w:p>
    <w:p w:rsidR="006079D7" w:rsidRPr="00F90221" w:rsidRDefault="006079D7">
      <w:pPr>
        <w:pStyle w:val="ConsPlusNonformat"/>
        <w:jc w:val="both"/>
      </w:pPr>
    </w:p>
    <w:p w:rsidR="006079D7" w:rsidRPr="00F90221" w:rsidRDefault="006079D7">
      <w:pPr>
        <w:pStyle w:val="ConsPlusNonformat"/>
        <w:jc w:val="both"/>
      </w:pPr>
      <w:bookmarkStart w:id="31" w:name="P633"/>
      <w:bookmarkEnd w:id="31"/>
      <w:r w:rsidRPr="00F90221">
        <w:t xml:space="preserve">                                 ЗАЯВЛЕНИЕ</w:t>
      </w:r>
    </w:p>
    <w:p w:rsidR="006079D7" w:rsidRPr="00F90221" w:rsidRDefault="006079D7">
      <w:pPr>
        <w:pStyle w:val="ConsPlusNonformat"/>
        <w:jc w:val="both"/>
      </w:pPr>
      <w:r w:rsidRPr="00F90221">
        <w:t xml:space="preserve">            о предоставлении муниципального имущества в аренду</w:t>
      </w:r>
    </w:p>
    <w:p w:rsidR="006079D7" w:rsidRPr="00F90221" w:rsidRDefault="006079D7">
      <w:pPr>
        <w:pStyle w:val="ConsPlusNonformat"/>
        <w:jc w:val="both"/>
      </w:pPr>
      <w:r w:rsidRPr="00F90221">
        <w:t xml:space="preserve">               без проведения торгов хозяйствующим субъектам</w:t>
      </w:r>
    </w:p>
    <w:p w:rsidR="006079D7" w:rsidRPr="00F90221" w:rsidRDefault="006079D7">
      <w:pPr>
        <w:pStyle w:val="ConsPlusNonformat"/>
        <w:jc w:val="both"/>
      </w:pPr>
      <w:r w:rsidRPr="00F90221">
        <w:t xml:space="preserve">            с предварительного согласия антимонопольного органа</w:t>
      </w:r>
    </w:p>
    <w:p w:rsidR="006079D7" w:rsidRPr="00F90221" w:rsidRDefault="006079D7">
      <w:pPr>
        <w:pStyle w:val="ConsPlusNonformat"/>
        <w:jc w:val="both"/>
      </w:pPr>
    </w:p>
    <w:p w:rsidR="006079D7" w:rsidRPr="00F90221" w:rsidRDefault="006079D7">
      <w:pPr>
        <w:pStyle w:val="ConsPlusNonformat"/>
        <w:jc w:val="both"/>
      </w:pPr>
      <w:r w:rsidRPr="00F90221">
        <w:t>ЗАЯВИТЕЛЬ: ________________________________________________________________</w:t>
      </w:r>
    </w:p>
    <w:p w:rsidR="006079D7" w:rsidRPr="00F90221" w:rsidRDefault="006079D7">
      <w:pPr>
        <w:pStyle w:val="ConsPlusNonformat"/>
        <w:jc w:val="both"/>
      </w:pPr>
      <w:r w:rsidRPr="00F90221">
        <w:t>___________________________________________________________________________</w:t>
      </w:r>
    </w:p>
    <w:p w:rsidR="006079D7" w:rsidRPr="00F90221" w:rsidRDefault="006079D7">
      <w:pPr>
        <w:pStyle w:val="ConsPlusNonformat"/>
        <w:jc w:val="both"/>
      </w:pPr>
      <w:r w:rsidRPr="00F90221">
        <w:t xml:space="preserve"> полное наименование юридического лица, согласно учредительным документам</w:t>
      </w:r>
    </w:p>
    <w:p w:rsidR="006079D7" w:rsidRPr="00F90221" w:rsidRDefault="006079D7">
      <w:pPr>
        <w:pStyle w:val="ConsPlusNonformat"/>
        <w:jc w:val="both"/>
      </w:pPr>
      <w:r w:rsidRPr="00F90221">
        <w:t xml:space="preserve">                         (Ф.И.О. предпринимателя)</w:t>
      </w:r>
    </w:p>
    <w:p w:rsidR="006079D7" w:rsidRPr="00F90221" w:rsidRDefault="006079D7">
      <w:pPr>
        <w:pStyle w:val="ConsPlusNonformat"/>
        <w:jc w:val="both"/>
      </w:pPr>
    </w:p>
    <w:p w:rsidR="006079D7" w:rsidRPr="00F90221" w:rsidRDefault="006079D7">
      <w:pPr>
        <w:pStyle w:val="ConsPlusNonformat"/>
        <w:jc w:val="both"/>
      </w:pPr>
      <w:r w:rsidRPr="00F90221">
        <w:t>Юридический адрес (местонахождение) _______________________________________</w:t>
      </w:r>
    </w:p>
    <w:p w:rsidR="006079D7" w:rsidRPr="00F90221" w:rsidRDefault="006079D7">
      <w:pPr>
        <w:pStyle w:val="ConsPlusNonformat"/>
        <w:jc w:val="both"/>
      </w:pPr>
      <w:r w:rsidRPr="00F90221">
        <w:t>___________________________________________________________________________</w:t>
      </w:r>
    </w:p>
    <w:p w:rsidR="006079D7" w:rsidRPr="00F90221" w:rsidRDefault="006079D7">
      <w:pPr>
        <w:pStyle w:val="ConsPlusNonformat"/>
        <w:jc w:val="both"/>
      </w:pPr>
      <w:r w:rsidRPr="00F90221">
        <w:t>Почтовый адрес: ___________________________________________________________</w:t>
      </w:r>
    </w:p>
    <w:p w:rsidR="006079D7" w:rsidRPr="00F90221" w:rsidRDefault="006079D7">
      <w:pPr>
        <w:pStyle w:val="ConsPlusNonformat"/>
        <w:jc w:val="both"/>
      </w:pPr>
      <w:r w:rsidRPr="00F90221">
        <w:t>телефон ___________________________________________________________________</w:t>
      </w:r>
    </w:p>
    <w:p w:rsidR="006079D7" w:rsidRPr="00F90221" w:rsidRDefault="006079D7">
      <w:pPr>
        <w:pStyle w:val="ConsPlusNonformat"/>
        <w:jc w:val="both"/>
      </w:pPr>
      <w:r w:rsidRPr="00F90221">
        <w:t>ИНН _______________________________________________________________________</w:t>
      </w:r>
    </w:p>
    <w:p w:rsidR="006079D7" w:rsidRPr="00F90221" w:rsidRDefault="006079D7">
      <w:pPr>
        <w:pStyle w:val="ConsPlusNonformat"/>
        <w:jc w:val="both"/>
      </w:pPr>
      <w:r w:rsidRPr="00F90221">
        <w:t>Прошу  принять решение о передаче в аренду имущества (согласно приложению),</w:t>
      </w:r>
    </w:p>
    <w:p w:rsidR="006079D7" w:rsidRPr="00F90221" w:rsidRDefault="006079D7">
      <w:pPr>
        <w:pStyle w:val="ConsPlusNonformat"/>
        <w:jc w:val="both"/>
      </w:pPr>
      <w:r w:rsidRPr="00F90221">
        <w:t>нежилого помещения площадью ____ кв. м, расположенного по адресу:</w:t>
      </w:r>
    </w:p>
    <w:p w:rsidR="006079D7" w:rsidRPr="00F90221" w:rsidRDefault="006079D7">
      <w:pPr>
        <w:pStyle w:val="ConsPlusNonformat"/>
        <w:jc w:val="both"/>
      </w:pPr>
      <w:r w:rsidRPr="00F90221">
        <w:t xml:space="preserve">                           (нужное подчеркнуть)</w:t>
      </w:r>
    </w:p>
    <w:p w:rsidR="006079D7" w:rsidRPr="00F90221" w:rsidRDefault="006079D7">
      <w:pPr>
        <w:pStyle w:val="ConsPlusNonformat"/>
        <w:jc w:val="both"/>
      </w:pPr>
    </w:p>
    <w:p w:rsidR="006079D7" w:rsidRPr="00F90221" w:rsidRDefault="006079D7">
      <w:pPr>
        <w:pStyle w:val="ConsPlusNonformat"/>
        <w:jc w:val="both"/>
      </w:pPr>
      <w:r w:rsidRPr="00F90221">
        <w:t>_________, улица _________________ дом N _____ корпус _____ строение _____,</w:t>
      </w:r>
    </w:p>
    <w:p w:rsidR="006079D7" w:rsidRPr="00F90221" w:rsidRDefault="006079D7">
      <w:pPr>
        <w:pStyle w:val="ConsPlusNonformat"/>
        <w:jc w:val="both"/>
      </w:pPr>
      <w:r w:rsidRPr="00F90221">
        <w:t>в целях ___________________________________________________________________</w:t>
      </w:r>
    </w:p>
    <w:p w:rsidR="006079D7" w:rsidRPr="00F90221" w:rsidRDefault="006079D7">
      <w:pPr>
        <w:pStyle w:val="ConsPlusNonformat"/>
        <w:jc w:val="both"/>
      </w:pPr>
      <w:r w:rsidRPr="00F90221">
        <w:t>_______________________________________ на срок ___________________________</w:t>
      </w:r>
    </w:p>
    <w:p w:rsidR="006079D7" w:rsidRPr="00F90221" w:rsidRDefault="006079D7">
      <w:pPr>
        <w:pStyle w:val="ConsPlusNonformat"/>
        <w:jc w:val="both"/>
      </w:pPr>
    </w:p>
    <w:p w:rsidR="006079D7" w:rsidRPr="00F90221" w:rsidRDefault="006079D7">
      <w:pPr>
        <w:pStyle w:val="ConsPlusNonformat"/>
        <w:jc w:val="both"/>
      </w:pPr>
      <w:r w:rsidRPr="00F90221">
        <w:t>В   случае   если   для  осуществления  заявленной  деятельности  требуется</w:t>
      </w:r>
    </w:p>
    <w:p w:rsidR="006079D7" w:rsidRPr="00F90221" w:rsidRDefault="006079D7">
      <w:pPr>
        <w:pStyle w:val="ConsPlusNonformat"/>
        <w:jc w:val="both"/>
      </w:pPr>
      <w:r w:rsidRPr="00F90221">
        <w:t>специальное  разрешение,  указывается  N  документа,  подтверждающего право</w:t>
      </w:r>
    </w:p>
    <w:p w:rsidR="006079D7" w:rsidRPr="00F90221" w:rsidRDefault="006079D7">
      <w:pPr>
        <w:pStyle w:val="ConsPlusNonformat"/>
        <w:jc w:val="both"/>
      </w:pPr>
      <w:r w:rsidRPr="00F90221">
        <w:t>заявителя     на     осуществление     указанного     вида    деятельности,</w:t>
      </w:r>
    </w:p>
    <w:p w:rsidR="006079D7" w:rsidRPr="00F90221" w:rsidRDefault="006079D7">
      <w:pPr>
        <w:pStyle w:val="ConsPlusNonformat"/>
        <w:jc w:val="both"/>
      </w:pPr>
      <w:r w:rsidRPr="00F90221">
        <w:t>_________________________, дата его выдачи ________________________, орган,</w:t>
      </w:r>
    </w:p>
    <w:p w:rsidR="006079D7" w:rsidRPr="00F90221" w:rsidRDefault="006079D7">
      <w:pPr>
        <w:pStyle w:val="ConsPlusNonformat"/>
        <w:jc w:val="both"/>
      </w:pPr>
      <w:r w:rsidRPr="00F90221">
        <w:t>осуществивший выдачу ______________________________________________________</w:t>
      </w:r>
    </w:p>
    <w:p w:rsidR="006079D7" w:rsidRPr="00F90221" w:rsidRDefault="006079D7">
      <w:pPr>
        <w:pStyle w:val="ConsPlusNonformat"/>
        <w:jc w:val="both"/>
      </w:pPr>
      <w:r w:rsidRPr="00F90221">
        <w:t>___________________________________________________________________________</w:t>
      </w:r>
    </w:p>
    <w:p w:rsidR="006079D7" w:rsidRPr="00F90221" w:rsidRDefault="006079D7">
      <w:pPr>
        <w:pStyle w:val="ConsPlusNonformat"/>
        <w:jc w:val="both"/>
      </w:pPr>
    </w:p>
    <w:p w:rsidR="006079D7" w:rsidRPr="00F90221" w:rsidRDefault="006079D7">
      <w:pPr>
        <w:pStyle w:val="ConsPlusNonformat"/>
        <w:jc w:val="both"/>
      </w:pPr>
      <w:r w:rsidRPr="00F90221">
        <w:t>ЗАЯВИТЕЛЬ _________________________________________________________________</w:t>
      </w:r>
    </w:p>
    <w:p w:rsidR="006079D7" w:rsidRPr="00F90221" w:rsidRDefault="006079D7">
      <w:pPr>
        <w:pStyle w:val="ConsPlusNonformat"/>
        <w:jc w:val="both"/>
      </w:pPr>
      <w:r w:rsidRPr="00F90221">
        <w:t xml:space="preserve">                     (Ф.И.О., должность представителя)</w:t>
      </w:r>
    </w:p>
    <w:p w:rsidR="006079D7" w:rsidRPr="00F90221" w:rsidRDefault="006079D7">
      <w:pPr>
        <w:pStyle w:val="ConsPlusNonformat"/>
        <w:jc w:val="both"/>
      </w:pPr>
    </w:p>
    <w:p w:rsidR="006079D7" w:rsidRPr="00F90221" w:rsidRDefault="006079D7">
      <w:pPr>
        <w:pStyle w:val="ConsPlusNonformat"/>
        <w:jc w:val="both"/>
      </w:pPr>
      <w:r w:rsidRPr="00F90221">
        <w:t>Документ, подтверждающий полномочия представителя:</w:t>
      </w:r>
    </w:p>
    <w:p w:rsidR="006079D7" w:rsidRPr="00F90221" w:rsidRDefault="006079D7">
      <w:pPr>
        <w:pStyle w:val="ConsPlusNonformat"/>
        <w:jc w:val="both"/>
      </w:pPr>
      <w:r w:rsidRPr="00F90221">
        <w:t>___________________________________________________________________________</w:t>
      </w:r>
    </w:p>
    <w:p w:rsidR="006079D7" w:rsidRPr="00F90221" w:rsidRDefault="006079D7">
      <w:pPr>
        <w:pStyle w:val="ConsPlusNonformat"/>
        <w:jc w:val="both"/>
      </w:pPr>
      <w:r w:rsidRPr="00F90221">
        <w:t xml:space="preserve">     (наименование документа, наименование органа, выдавшего документ,</w:t>
      </w:r>
    </w:p>
    <w:p w:rsidR="006079D7" w:rsidRPr="00F90221" w:rsidRDefault="006079D7">
      <w:pPr>
        <w:pStyle w:val="ConsPlusNonformat"/>
        <w:jc w:val="both"/>
      </w:pPr>
      <w:r w:rsidRPr="00F90221">
        <w:t xml:space="preserve">                          дата и номер документа)</w:t>
      </w:r>
    </w:p>
    <w:p w:rsidR="006079D7" w:rsidRPr="00F90221" w:rsidRDefault="006079D7">
      <w:pPr>
        <w:pStyle w:val="ConsPlusNonformat"/>
        <w:jc w:val="both"/>
      </w:pPr>
    </w:p>
    <w:p w:rsidR="006079D7" w:rsidRPr="00F90221" w:rsidRDefault="006079D7">
      <w:pPr>
        <w:pStyle w:val="ConsPlusNonformat"/>
        <w:jc w:val="both"/>
      </w:pPr>
      <w:r w:rsidRPr="00F90221">
        <w:t>"_____" _______________ 20__ г.                    ________________________</w:t>
      </w:r>
    </w:p>
    <w:p w:rsidR="006079D7" w:rsidRPr="00F90221" w:rsidRDefault="006079D7">
      <w:pPr>
        <w:pStyle w:val="ConsPlusNonformat"/>
        <w:jc w:val="both"/>
      </w:pPr>
      <w:r w:rsidRPr="00F90221">
        <w:t xml:space="preserve">                                                       М.П.      подпись</w:t>
      </w:r>
    </w:p>
    <w:p w:rsidR="006079D7" w:rsidRPr="00F90221" w:rsidRDefault="006079D7">
      <w:pPr>
        <w:pStyle w:val="ConsPlusNonformat"/>
        <w:jc w:val="both"/>
      </w:pPr>
    </w:p>
    <w:p w:rsidR="006079D7" w:rsidRPr="00F90221" w:rsidRDefault="006079D7" w:rsidP="001415C2">
      <w:pPr>
        <w:pStyle w:val="ConsPlusNonformat"/>
        <w:jc w:val="both"/>
      </w:pPr>
      <w:r w:rsidRPr="00F90221">
        <w:t xml:space="preserve">                   </w:t>
      </w:r>
    </w:p>
    <w:p w:rsidR="00E54006" w:rsidRDefault="00E54006">
      <w:pPr>
        <w:pStyle w:val="ConsPlusNormal"/>
        <w:jc w:val="center"/>
        <w:sectPr w:rsidR="00E54006" w:rsidSect="00E54006">
          <w:pgSz w:w="11905" w:h="16838"/>
          <w:pgMar w:top="567" w:right="567" w:bottom="1134" w:left="1701" w:header="510" w:footer="0" w:gutter="0"/>
          <w:pgNumType w:start="1"/>
          <w:cols w:space="720"/>
          <w:titlePg/>
          <w:docGrid w:linePitch="299"/>
        </w:sectPr>
      </w:pPr>
    </w:p>
    <w:p w:rsidR="006079D7" w:rsidRDefault="006079D7">
      <w:pPr>
        <w:pStyle w:val="ConsPlusNormal"/>
        <w:jc w:val="right"/>
        <w:outlineLvl w:val="1"/>
      </w:pPr>
      <w:r>
        <w:lastRenderedPageBreak/>
        <w:t>Приложение 4</w:t>
      </w:r>
    </w:p>
    <w:p w:rsidR="006079D7" w:rsidRDefault="006079D7">
      <w:pPr>
        <w:pStyle w:val="ConsPlusNormal"/>
        <w:jc w:val="right"/>
      </w:pPr>
      <w:r>
        <w:t>к Регламенту</w:t>
      </w:r>
    </w:p>
    <w:p w:rsidR="006079D7" w:rsidRDefault="006079D7">
      <w:pPr>
        <w:pStyle w:val="ConsPlusNormal"/>
        <w:jc w:val="center"/>
      </w:pPr>
    </w:p>
    <w:p w:rsidR="006079D7" w:rsidRDefault="006079D7">
      <w:pPr>
        <w:pStyle w:val="ConsPlusNonformat"/>
        <w:jc w:val="both"/>
      </w:pPr>
      <w:r>
        <w:t xml:space="preserve">                                       Главе администрации города Тобольска</w:t>
      </w:r>
    </w:p>
    <w:p w:rsidR="006079D7" w:rsidRDefault="006079D7">
      <w:pPr>
        <w:pStyle w:val="ConsPlusNonformat"/>
        <w:jc w:val="both"/>
      </w:pPr>
    </w:p>
    <w:p w:rsidR="006079D7" w:rsidRDefault="006079D7">
      <w:pPr>
        <w:pStyle w:val="ConsPlusNonformat"/>
        <w:jc w:val="both"/>
      </w:pPr>
      <w:r>
        <w:t>Рег. _______ от _____ 20__</w:t>
      </w:r>
    </w:p>
    <w:p w:rsidR="006079D7" w:rsidRDefault="006079D7">
      <w:pPr>
        <w:pStyle w:val="ConsPlusNonformat"/>
        <w:jc w:val="both"/>
      </w:pPr>
    </w:p>
    <w:p w:rsidR="006079D7" w:rsidRDefault="006079D7">
      <w:pPr>
        <w:pStyle w:val="ConsPlusNonformat"/>
        <w:jc w:val="both"/>
      </w:pPr>
      <w:bookmarkStart w:id="32" w:name="P729"/>
      <w:bookmarkEnd w:id="32"/>
      <w:r>
        <w:t xml:space="preserve">                                 ЗАЯВЛЕНИЕ</w:t>
      </w:r>
    </w:p>
    <w:p w:rsidR="006079D7" w:rsidRDefault="006079D7">
      <w:pPr>
        <w:pStyle w:val="ConsPlusNonformat"/>
        <w:jc w:val="both"/>
      </w:pPr>
      <w:r>
        <w:t xml:space="preserve">                 о предоставлении муниципального имущества</w:t>
      </w:r>
    </w:p>
    <w:p w:rsidR="006079D7" w:rsidRDefault="006079D7">
      <w:pPr>
        <w:pStyle w:val="ConsPlusNonformat"/>
        <w:jc w:val="both"/>
      </w:pPr>
      <w:r>
        <w:t xml:space="preserve">             в безвозмездное пользование без проведения торгов</w:t>
      </w:r>
    </w:p>
    <w:p w:rsidR="006079D7" w:rsidRDefault="006079D7">
      <w:pPr>
        <w:pStyle w:val="ConsPlusNonformat"/>
        <w:jc w:val="both"/>
      </w:pPr>
    </w:p>
    <w:p w:rsidR="006079D7" w:rsidRDefault="006079D7">
      <w:pPr>
        <w:pStyle w:val="ConsPlusNonformat"/>
        <w:jc w:val="both"/>
      </w:pPr>
      <w:r>
        <w:t>ЗАЯВИТЕЛЬ: ________________________________________________________________</w:t>
      </w:r>
    </w:p>
    <w:p w:rsidR="006079D7" w:rsidRDefault="006079D7">
      <w:pPr>
        <w:pStyle w:val="ConsPlusNonformat"/>
        <w:jc w:val="both"/>
      </w:pPr>
      <w:r>
        <w:t>___________________________________________________________________________</w:t>
      </w:r>
    </w:p>
    <w:p w:rsidR="006079D7" w:rsidRDefault="006079D7">
      <w:pPr>
        <w:pStyle w:val="ConsPlusNonformat"/>
        <w:jc w:val="both"/>
      </w:pPr>
      <w:r>
        <w:t xml:space="preserve"> полное наименование юридического лица, согласно учредительным документам</w:t>
      </w:r>
    </w:p>
    <w:p w:rsidR="006079D7" w:rsidRDefault="006079D7">
      <w:pPr>
        <w:pStyle w:val="ConsPlusNonformat"/>
        <w:jc w:val="both"/>
      </w:pPr>
      <w:r>
        <w:t xml:space="preserve">                         (Ф.И.О. предпринимателя)</w:t>
      </w:r>
    </w:p>
    <w:p w:rsidR="006079D7" w:rsidRDefault="006079D7">
      <w:pPr>
        <w:pStyle w:val="ConsPlusNonformat"/>
        <w:jc w:val="both"/>
      </w:pPr>
    </w:p>
    <w:p w:rsidR="006079D7" w:rsidRDefault="006079D7">
      <w:pPr>
        <w:pStyle w:val="ConsPlusNonformat"/>
        <w:jc w:val="both"/>
      </w:pPr>
      <w:r>
        <w:t>Юридический адрес (местонахождение) _______________________________________</w:t>
      </w:r>
    </w:p>
    <w:p w:rsidR="006079D7" w:rsidRDefault="006079D7">
      <w:pPr>
        <w:pStyle w:val="ConsPlusNonformat"/>
        <w:jc w:val="both"/>
      </w:pPr>
      <w:r>
        <w:t>___________________________________________________________________________</w:t>
      </w:r>
    </w:p>
    <w:p w:rsidR="006079D7" w:rsidRDefault="006079D7">
      <w:pPr>
        <w:pStyle w:val="ConsPlusNonformat"/>
        <w:jc w:val="both"/>
      </w:pPr>
      <w:r>
        <w:t>Почтовый адрес: ___________________________________________________________</w:t>
      </w:r>
    </w:p>
    <w:p w:rsidR="006079D7" w:rsidRDefault="006079D7">
      <w:pPr>
        <w:pStyle w:val="ConsPlusNonformat"/>
        <w:jc w:val="both"/>
      </w:pPr>
      <w:r>
        <w:t>телефон ___________________________________________________________________</w:t>
      </w:r>
    </w:p>
    <w:p w:rsidR="006079D7" w:rsidRDefault="006079D7">
      <w:pPr>
        <w:pStyle w:val="ConsPlusNonformat"/>
        <w:jc w:val="both"/>
      </w:pPr>
      <w:r>
        <w:t>ИНН _______________________________________________________________________</w:t>
      </w:r>
    </w:p>
    <w:p w:rsidR="006079D7" w:rsidRDefault="006079D7">
      <w:pPr>
        <w:pStyle w:val="ConsPlusNonformat"/>
        <w:jc w:val="both"/>
      </w:pPr>
      <w:r>
        <w:t>Прошу  при</w:t>
      </w:r>
      <w:r w:rsidR="008231E0">
        <w:t>нять решение о передаче в безвозмездное пользование</w:t>
      </w:r>
      <w:r>
        <w:t xml:space="preserve"> имущества (согласно приложению),</w:t>
      </w:r>
    </w:p>
    <w:p w:rsidR="006079D7" w:rsidRDefault="006079D7">
      <w:pPr>
        <w:pStyle w:val="ConsPlusNonformat"/>
        <w:jc w:val="both"/>
      </w:pPr>
      <w:r>
        <w:t>нежилого помещения площадью ____ кв. м, расположенного по адресу:</w:t>
      </w:r>
    </w:p>
    <w:p w:rsidR="006079D7" w:rsidRDefault="006079D7">
      <w:pPr>
        <w:pStyle w:val="ConsPlusNonformat"/>
        <w:jc w:val="both"/>
      </w:pPr>
      <w:r>
        <w:t xml:space="preserve">                           (нужное подчеркнуть)</w:t>
      </w:r>
    </w:p>
    <w:p w:rsidR="006079D7" w:rsidRDefault="006079D7">
      <w:pPr>
        <w:pStyle w:val="ConsPlusNonformat"/>
        <w:jc w:val="both"/>
      </w:pPr>
      <w:r>
        <w:t>_________, улица _________________ дом N _____ корпус _____ строение _____,</w:t>
      </w:r>
    </w:p>
    <w:p w:rsidR="006079D7" w:rsidRDefault="006079D7">
      <w:pPr>
        <w:pStyle w:val="ConsPlusNonformat"/>
        <w:jc w:val="both"/>
      </w:pPr>
      <w:r>
        <w:t>в целях ___________________________________________________________________</w:t>
      </w:r>
    </w:p>
    <w:p w:rsidR="006079D7" w:rsidRDefault="006079D7">
      <w:pPr>
        <w:pStyle w:val="ConsPlusNonformat"/>
        <w:jc w:val="both"/>
      </w:pPr>
      <w:r>
        <w:t>_______________________________________ на срок ___________________________</w:t>
      </w:r>
    </w:p>
    <w:p w:rsidR="006079D7" w:rsidRDefault="006079D7">
      <w:pPr>
        <w:pStyle w:val="ConsPlusNonformat"/>
        <w:jc w:val="both"/>
      </w:pPr>
    </w:p>
    <w:p w:rsidR="006079D7" w:rsidRDefault="006079D7">
      <w:pPr>
        <w:pStyle w:val="ConsPlusNonformat"/>
        <w:jc w:val="both"/>
      </w:pPr>
      <w:r>
        <w:t>Заявитель  -  некоммерческая  организация,  осуществляющая деятельность, не</w:t>
      </w:r>
    </w:p>
    <w:p w:rsidR="006079D7" w:rsidRDefault="006079D7">
      <w:pPr>
        <w:pStyle w:val="ConsPlusNonformat"/>
        <w:jc w:val="both"/>
      </w:pPr>
      <w:r>
        <w:t>приносящую    ей    доход,   в   том   числе   некоммерческая   организация</w:t>
      </w:r>
    </w:p>
    <w:p w:rsidR="006079D7" w:rsidRDefault="006079D7">
      <w:pPr>
        <w:pStyle w:val="ConsPlusNonformat"/>
        <w:jc w:val="both"/>
      </w:pPr>
      <w:r>
        <w:t>территориального  общественного  самоуправления  указывает  вопрос местного</w:t>
      </w:r>
    </w:p>
    <w:p w:rsidR="006079D7" w:rsidRDefault="006079D7">
      <w:pPr>
        <w:pStyle w:val="ConsPlusNonformat"/>
        <w:jc w:val="both"/>
      </w:pPr>
      <w:r>
        <w:t xml:space="preserve">значения  в  соответствии  со  </w:t>
      </w:r>
      <w:hyperlink r:id="rId42" w:history="1">
        <w:r>
          <w:rPr>
            <w:color w:val="0000FF"/>
          </w:rPr>
          <w:t>ст.  16</w:t>
        </w:r>
      </w:hyperlink>
      <w:r>
        <w:t xml:space="preserve">  Федерального  закона  от 06.10.2003</w:t>
      </w:r>
    </w:p>
    <w:p w:rsidR="006079D7" w:rsidRDefault="006079D7">
      <w:pPr>
        <w:pStyle w:val="ConsPlusNonformat"/>
        <w:jc w:val="both"/>
      </w:pPr>
      <w:r>
        <w:t>N   131-ФЗ   "Об  общих  принципах  организации  местного  самоуправления в</w:t>
      </w:r>
    </w:p>
    <w:p w:rsidR="006079D7" w:rsidRDefault="006079D7">
      <w:pPr>
        <w:pStyle w:val="ConsPlusNonformat"/>
        <w:jc w:val="both"/>
      </w:pPr>
      <w:r>
        <w:t>Российской   Федерации",   для   решения   которого   будет  использоваться</w:t>
      </w:r>
    </w:p>
    <w:p w:rsidR="006079D7" w:rsidRDefault="006079D7">
      <w:pPr>
        <w:pStyle w:val="ConsPlusNonformat"/>
        <w:jc w:val="both"/>
      </w:pPr>
      <w:r>
        <w:t>муниципальное имущество ___________________________________________________</w:t>
      </w:r>
    </w:p>
    <w:p w:rsidR="006079D7" w:rsidRDefault="006079D7">
      <w:pPr>
        <w:pStyle w:val="ConsPlusNonformat"/>
        <w:jc w:val="both"/>
      </w:pPr>
      <w:r>
        <w:t>___________________________________________________________________________</w:t>
      </w:r>
    </w:p>
    <w:p w:rsidR="006079D7" w:rsidRDefault="006079D7">
      <w:pPr>
        <w:pStyle w:val="ConsPlusNonformat"/>
        <w:jc w:val="both"/>
      </w:pPr>
    </w:p>
    <w:p w:rsidR="006079D7" w:rsidRDefault="006079D7">
      <w:pPr>
        <w:pStyle w:val="ConsPlusNonformat"/>
        <w:jc w:val="both"/>
      </w:pPr>
      <w:r>
        <w:t>Заявитель   -   социально   ориентированная   некоммерческая   организация,</w:t>
      </w:r>
    </w:p>
    <w:p w:rsidR="006079D7" w:rsidRDefault="006079D7">
      <w:pPr>
        <w:pStyle w:val="ConsPlusNonformat"/>
        <w:jc w:val="both"/>
      </w:pPr>
      <w:r>
        <w:t>осуществляющая   деятельность,   не  приносящую  ей  доход,  указывает  вид</w:t>
      </w:r>
    </w:p>
    <w:p w:rsidR="006079D7" w:rsidRDefault="006079D7">
      <w:pPr>
        <w:pStyle w:val="ConsPlusNonformat"/>
        <w:jc w:val="both"/>
      </w:pPr>
      <w:r>
        <w:t xml:space="preserve">деятельности  в  соответствии со </w:t>
      </w:r>
      <w:hyperlink r:id="rId43" w:history="1">
        <w:r>
          <w:rPr>
            <w:color w:val="0000FF"/>
          </w:rPr>
          <w:t>ст. 31.1</w:t>
        </w:r>
      </w:hyperlink>
      <w:r>
        <w:t xml:space="preserve"> Федерального закона от 12.01.1996</w:t>
      </w:r>
    </w:p>
    <w:p w:rsidR="006079D7" w:rsidRDefault="006079D7">
      <w:pPr>
        <w:pStyle w:val="ConsPlusNonformat"/>
        <w:jc w:val="both"/>
      </w:pPr>
      <w:r>
        <w:t>N   7-ФЗ   "О  некоммерческих  организациях",  для  решения  которого будет</w:t>
      </w:r>
    </w:p>
    <w:p w:rsidR="006079D7" w:rsidRDefault="006079D7">
      <w:pPr>
        <w:pStyle w:val="ConsPlusNonformat"/>
        <w:jc w:val="both"/>
      </w:pPr>
      <w:r>
        <w:t>использоваться муниципальное имущество ____________________________________</w:t>
      </w:r>
    </w:p>
    <w:p w:rsidR="006079D7" w:rsidRDefault="006079D7">
      <w:pPr>
        <w:pStyle w:val="ConsPlusNonformat"/>
        <w:jc w:val="both"/>
      </w:pPr>
      <w:r>
        <w:t>___________________________________________________________________________</w:t>
      </w:r>
    </w:p>
    <w:p w:rsidR="006079D7" w:rsidRDefault="006079D7">
      <w:pPr>
        <w:pStyle w:val="ConsPlusNonformat"/>
        <w:jc w:val="both"/>
      </w:pPr>
    </w:p>
    <w:p w:rsidR="006079D7" w:rsidRDefault="006079D7">
      <w:pPr>
        <w:pStyle w:val="ConsPlusNonformat"/>
        <w:jc w:val="both"/>
      </w:pPr>
      <w:r>
        <w:t>ЗАЯВИТЕЛЬ _________________________________________________________________</w:t>
      </w:r>
    </w:p>
    <w:p w:rsidR="006079D7" w:rsidRDefault="006079D7">
      <w:pPr>
        <w:pStyle w:val="ConsPlusNonformat"/>
        <w:jc w:val="both"/>
      </w:pPr>
      <w:r>
        <w:t xml:space="preserve">                     (Ф.И.О., должность представителя)</w:t>
      </w:r>
    </w:p>
    <w:p w:rsidR="006079D7" w:rsidRDefault="006079D7">
      <w:pPr>
        <w:pStyle w:val="ConsPlusNonformat"/>
        <w:jc w:val="both"/>
      </w:pPr>
    </w:p>
    <w:p w:rsidR="006079D7" w:rsidRDefault="006079D7">
      <w:pPr>
        <w:pStyle w:val="ConsPlusNonformat"/>
        <w:jc w:val="both"/>
      </w:pPr>
      <w:r>
        <w:t>Документ, подтверждающий полномочия представителя:</w:t>
      </w:r>
    </w:p>
    <w:p w:rsidR="006079D7" w:rsidRDefault="006079D7">
      <w:pPr>
        <w:pStyle w:val="ConsPlusNonformat"/>
        <w:jc w:val="both"/>
      </w:pPr>
      <w:r>
        <w:t>___________________________________________________________________________</w:t>
      </w:r>
    </w:p>
    <w:p w:rsidR="006079D7" w:rsidRDefault="006079D7">
      <w:pPr>
        <w:pStyle w:val="ConsPlusNonformat"/>
        <w:jc w:val="both"/>
      </w:pPr>
      <w:r>
        <w:t xml:space="preserve">     (наименование документа, наименование органа, выдавшего документ,</w:t>
      </w:r>
    </w:p>
    <w:p w:rsidR="006079D7" w:rsidRDefault="006079D7">
      <w:pPr>
        <w:pStyle w:val="ConsPlusNonformat"/>
        <w:jc w:val="both"/>
      </w:pPr>
      <w:r>
        <w:t xml:space="preserve">                          дата и номер документа)</w:t>
      </w:r>
    </w:p>
    <w:p w:rsidR="006079D7" w:rsidRDefault="006079D7">
      <w:pPr>
        <w:pStyle w:val="ConsPlusNonformat"/>
        <w:jc w:val="both"/>
      </w:pPr>
    </w:p>
    <w:p w:rsidR="006079D7" w:rsidRDefault="006079D7">
      <w:pPr>
        <w:pStyle w:val="ConsPlusNonformat"/>
        <w:jc w:val="both"/>
      </w:pPr>
      <w:r>
        <w:t>"_____" _______________ 20__ г.                    ________________________</w:t>
      </w:r>
    </w:p>
    <w:p w:rsidR="006079D7" w:rsidRDefault="006079D7">
      <w:pPr>
        <w:pStyle w:val="ConsPlusNonformat"/>
        <w:jc w:val="both"/>
      </w:pPr>
      <w:r>
        <w:t xml:space="preserve">                                                      М.П.        подпись</w:t>
      </w:r>
    </w:p>
    <w:p w:rsidR="006079D7" w:rsidRDefault="006079D7">
      <w:pPr>
        <w:pStyle w:val="ConsPlusNonformat"/>
        <w:jc w:val="both"/>
      </w:pPr>
    </w:p>
    <w:p w:rsidR="001415C2" w:rsidRDefault="001415C2">
      <w:pPr>
        <w:pStyle w:val="ConsPlusNonformat"/>
        <w:jc w:val="both"/>
      </w:pPr>
    </w:p>
    <w:p w:rsidR="00C51160" w:rsidRDefault="006079D7" w:rsidP="00E54006">
      <w:pPr>
        <w:pStyle w:val="ConsPlusNonformat"/>
        <w:jc w:val="both"/>
      </w:pPr>
      <w:r>
        <w:t xml:space="preserve">          </w:t>
      </w:r>
      <w:bookmarkStart w:id="33" w:name="_GoBack"/>
      <w:bookmarkEnd w:id="33"/>
    </w:p>
    <w:sectPr w:rsidR="00C51160" w:rsidSect="00E54006">
      <w:pgSz w:w="11905" w:h="16838"/>
      <w:pgMar w:top="1134" w:right="850" w:bottom="1134" w:left="1701"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B6" w:rsidRDefault="00F300B6" w:rsidP="00E54006">
      <w:pPr>
        <w:spacing w:after="0" w:line="240" w:lineRule="auto"/>
      </w:pPr>
      <w:r>
        <w:separator/>
      </w:r>
    </w:p>
  </w:endnote>
  <w:endnote w:type="continuationSeparator" w:id="0">
    <w:p w:rsidR="00F300B6" w:rsidRDefault="00F300B6" w:rsidP="00E5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B6" w:rsidRDefault="00F300B6" w:rsidP="00E54006">
      <w:pPr>
        <w:spacing w:after="0" w:line="240" w:lineRule="auto"/>
      </w:pPr>
      <w:r>
        <w:separator/>
      </w:r>
    </w:p>
  </w:footnote>
  <w:footnote w:type="continuationSeparator" w:id="0">
    <w:p w:rsidR="00F300B6" w:rsidRDefault="00F300B6" w:rsidP="00E54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616017"/>
      <w:docPartObj>
        <w:docPartGallery w:val="Page Numbers (Top of Page)"/>
        <w:docPartUnique/>
      </w:docPartObj>
    </w:sdtPr>
    <w:sdtEndPr>
      <w:rPr>
        <w:rFonts w:ascii="Times New Roman" w:hAnsi="Times New Roman" w:cs="Times New Roman"/>
      </w:rPr>
    </w:sdtEndPr>
    <w:sdtContent>
      <w:p w:rsidR="00E54006" w:rsidRPr="00E54006" w:rsidRDefault="00E54006">
        <w:pPr>
          <w:pStyle w:val="a8"/>
          <w:jc w:val="center"/>
          <w:rPr>
            <w:rFonts w:ascii="Times New Roman" w:hAnsi="Times New Roman" w:cs="Times New Roman"/>
          </w:rPr>
        </w:pPr>
        <w:r w:rsidRPr="00E54006">
          <w:rPr>
            <w:rFonts w:ascii="Times New Roman" w:hAnsi="Times New Roman" w:cs="Times New Roman"/>
          </w:rPr>
          <w:fldChar w:fldCharType="begin"/>
        </w:r>
        <w:r w:rsidRPr="00E54006">
          <w:rPr>
            <w:rFonts w:ascii="Times New Roman" w:hAnsi="Times New Roman" w:cs="Times New Roman"/>
          </w:rPr>
          <w:instrText>PAGE   \* MERGEFORMAT</w:instrText>
        </w:r>
        <w:r w:rsidRPr="00E54006">
          <w:rPr>
            <w:rFonts w:ascii="Times New Roman" w:hAnsi="Times New Roman" w:cs="Times New Roman"/>
          </w:rPr>
          <w:fldChar w:fldCharType="separate"/>
        </w:r>
        <w:r>
          <w:rPr>
            <w:rFonts w:ascii="Times New Roman" w:hAnsi="Times New Roman" w:cs="Times New Roman"/>
            <w:noProof/>
          </w:rPr>
          <w:t>22</w:t>
        </w:r>
        <w:r w:rsidRPr="00E54006">
          <w:rPr>
            <w:rFonts w:ascii="Times New Roman" w:hAnsi="Times New Roman" w:cs="Times New Roman"/>
          </w:rPr>
          <w:fldChar w:fldCharType="end"/>
        </w:r>
      </w:p>
    </w:sdtContent>
  </w:sdt>
  <w:p w:rsidR="00E54006" w:rsidRDefault="00E5400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75BEC"/>
    <w:multiLevelType w:val="hybridMultilevel"/>
    <w:tmpl w:val="847279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5B5925D1"/>
    <w:multiLevelType w:val="hybridMultilevel"/>
    <w:tmpl w:val="46B27ABC"/>
    <w:lvl w:ilvl="0" w:tplc="45E250E2">
      <w:start w:val="1"/>
      <w:numFmt w:val="upperRoman"/>
      <w:lvlText w:val="%1."/>
      <w:lvlJc w:val="left"/>
      <w:pPr>
        <w:ind w:left="1446" w:hanging="72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2">
    <w:nsid w:val="69437FB8"/>
    <w:multiLevelType w:val="hybridMultilevel"/>
    <w:tmpl w:val="B1C2F63A"/>
    <w:lvl w:ilvl="0" w:tplc="6F4059DC">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C8878AE"/>
    <w:multiLevelType w:val="hybridMultilevel"/>
    <w:tmpl w:val="E6946A46"/>
    <w:lvl w:ilvl="0" w:tplc="7B1ECE10">
      <w:start w:val="1"/>
      <w:numFmt w:val="decimal"/>
      <w:lvlText w:val="%1."/>
      <w:lvlJc w:val="left"/>
      <w:pPr>
        <w:ind w:left="450" w:hanging="45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D7"/>
    <w:rsid w:val="00083123"/>
    <w:rsid w:val="0008578D"/>
    <w:rsid w:val="001415C2"/>
    <w:rsid w:val="0017613D"/>
    <w:rsid w:val="001C4EFD"/>
    <w:rsid w:val="001F4F46"/>
    <w:rsid w:val="00220B35"/>
    <w:rsid w:val="002E0953"/>
    <w:rsid w:val="002E0F40"/>
    <w:rsid w:val="0033548E"/>
    <w:rsid w:val="004147ED"/>
    <w:rsid w:val="004A2A51"/>
    <w:rsid w:val="004F47DF"/>
    <w:rsid w:val="004F50CB"/>
    <w:rsid w:val="006079D7"/>
    <w:rsid w:val="00735E7B"/>
    <w:rsid w:val="00747DCB"/>
    <w:rsid w:val="008231E0"/>
    <w:rsid w:val="00956954"/>
    <w:rsid w:val="00A23570"/>
    <w:rsid w:val="00A55861"/>
    <w:rsid w:val="00A75444"/>
    <w:rsid w:val="00AC78B1"/>
    <w:rsid w:val="00AD1037"/>
    <w:rsid w:val="00B67E31"/>
    <w:rsid w:val="00C2433F"/>
    <w:rsid w:val="00C50246"/>
    <w:rsid w:val="00C51160"/>
    <w:rsid w:val="00CB104D"/>
    <w:rsid w:val="00DE5B3B"/>
    <w:rsid w:val="00E110A3"/>
    <w:rsid w:val="00E54006"/>
    <w:rsid w:val="00EA5A66"/>
    <w:rsid w:val="00F300B6"/>
    <w:rsid w:val="00F90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9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79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79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79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79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79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79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79D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uiPriority w:val="99"/>
    <w:semiHidden/>
    <w:unhideWhenUsed/>
    <w:rsid w:val="002E0F40"/>
    <w:rPr>
      <w:rFonts w:ascii="Times New Roman" w:hAnsi="Times New Roman" w:cs="Times New Roman"/>
      <w:sz w:val="24"/>
      <w:szCs w:val="24"/>
    </w:rPr>
  </w:style>
  <w:style w:type="character" w:styleId="a4">
    <w:name w:val="Hyperlink"/>
    <w:basedOn w:val="a0"/>
    <w:uiPriority w:val="99"/>
    <w:unhideWhenUsed/>
    <w:rsid w:val="002E0F40"/>
    <w:rPr>
      <w:color w:val="0000FF" w:themeColor="hyperlink"/>
      <w:u w:val="single"/>
    </w:rPr>
  </w:style>
  <w:style w:type="paragraph" w:styleId="a5">
    <w:name w:val="Balloon Text"/>
    <w:basedOn w:val="a"/>
    <w:link w:val="a6"/>
    <w:uiPriority w:val="99"/>
    <w:semiHidden/>
    <w:unhideWhenUsed/>
    <w:rsid w:val="004F47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47DF"/>
    <w:rPr>
      <w:rFonts w:ascii="Tahoma" w:hAnsi="Tahoma" w:cs="Tahoma"/>
      <w:sz w:val="16"/>
      <w:szCs w:val="16"/>
    </w:rPr>
  </w:style>
  <w:style w:type="paragraph" w:styleId="a7">
    <w:name w:val="List Paragraph"/>
    <w:basedOn w:val="a"/>
    <w:uiPriority w:val="34"/>
    <w:qFormat/>
    <w:rsid w:val="001415C2"/>
    <w:pPr>
      <w:ind w:left="720"/>
      <w:contextualSpacing/>
    </w:pPr>
  </w:style>
  <w:style w:type="paragraph" w:styleId="a8">
    <w:name w:val="header"/>
    <w:basedOn w:val="a"/>
    <w:link w:val="a9"/>
    <w:uiPriority w:val="99"/>
    <w:unhideWhenUsed/>
    <w:rsid w:val="00E540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4006"/>
  </w:style>
  <w:style w:type="paragraph" w:styleId="aa">
    <w:name w:val="footer"/>
    <w:basedOn w:val="a"/>
    <w:link w:val="ab"/>
    <w:uiPriority w:val="99"/>
    <w:unhideWhenUsed/>
    <w:rsid w:val="00E540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4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9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79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79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79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79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79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79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79D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uiPriority w:val="99"/>
    <w:semiHidden/>
    <w:unhideWhenUsed/>
    <w:rsid w:val="002E0F40"/>
    <w:rPr>
      <w:rFonts w:ascii="Times New Roman" w:hAnsi="Times New Roman" w:cs="Times New Roman"/>
      <w:sz w:val="24"/>
      <w:szCs w:val="24"/>
    </w:rPr>
  </w:style>
  <w:style w:type="character" w:styleId="a4">
    <w:name w:val="Hyperlink"/>
    <w:basedOn w:val="a0"/>
    <w:uiPriority w:val="99"/>
    <w:unhideWhenUsed/>
    <w:rsid w:val="002E0F40"/>
    <w:rPr>
      <w:color w:val="0000FF" w:themeColor="hyperlink"/>
      <w:u w:val="single"/>
    </w:rPr>
  </w:style>
  <w:style w:type="paragraph" w:styleId="a5">
    <w:name w:val="Balloon Text"/>
    <w:basedOn w:val="a"/>
    <w:link w:val="a6"/>
    <w:uiPriority w:val="99"/>
    <w:semiHidden/>
    <w:unhideWhenUsed/>
    <w:rsid w:val="004F47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47DF"/>
    <w:rPr>
      <w:rFonts w:ascii="Tahoma" w:hAnsi="Tahoma" w:cs="Tahoma"/>
      <w:sz w:val="16"/>
      <w:szCs w:val="16"/>
    </w:rPr>
  </w:style>
  <w:style w:type="paragraph" w:styleId="a7">
    <w:name w:val="List Paragraph"/>
    <w:basedOn w:val="a"/>
    <w:uiPriority w:val="34"/>
    <w:qFormat/>
    <w:rsid w:val="001415C2"/>
    <w:pPr>
      <w:ind w:left="720"/>
      <w:contextualSpacing/>
    </w:pPr>
  </w:style>
  <w:style w:type="paragraph" w:styleId="a8">
    <w:name w:val="header"/>
    <w:basedOn w:val="a"/>
    <w:link w:val="a9"/>
    <w:uiPriority w:val="99"/>
    <w:unhideWhenUsed/>
    <w:rsid w:val="00E540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4006"/>
  </w:style>
  <w:style w:type="paragraph" w:styleId="aa">
    <w:name w:val="footer"/>
    <w:basedOn w:val="a"/>
    <w:link w:val="ab"/>
    <w:uiPriority w:val="99"/>
    <w:unhideWhenUsed/>
    <w:rsid w:val="00E540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335120">
      <w:bodyDiv w:val="1"/>
      <w:marLeft w:val="0"/>
      <w:marRight w:val="0"/>
      <w:marTop w:val="0"/>
      <w:marBottom w:val="0"/>
      <w:divBdr>
        <w:top w:val="none" w:sz="0" w:space="0" w:color="auto"/>
        <w:left w:val="none" w:sz="0" w:space="0" w:color="auto"/>
        <w:bottom w:val="none" w:sz="0" w:space="0" w:color="auto"/>
        <w:right w:val="none" w:sz="0" w:space="0" w:color="auto"/>
      </w:divBdr>
    </w:div>
    <w:div w:id="535848976">
      <w:bodyDiv w:val="1"/>
      <w:marLeft w:val="0"/>
      <w:marRight w:val="0"/>
      <w:marTop w:val="0"/>
      <w:marBottom w:val="0"/>
      <w:divBdr>
        <w:top w:val="none" w:sz="0" w:space="0" w:color="auto"/>
        <w:left w:val="none" w:sz="0" w:space="0" w:color="auto"/>
        <w:bottom w:val="none" w:sz="0" w:space="0" w:color="auto"/>
        <w:right w:val="none" w:sz="0" w:space="0" w:color="auto"/>
      </w:divBdr>
    </w:div>
    <w:div w:id="920987210">
      <w:bodyDiv w:val="1"/>
      <w:marLeft w:val="0"/>
      <w:marRight w:val="0"/>
      <w:marTop w:val="0"/>
      <w:marBottom w:val="0"/>
      <w:divBdr>
        <w:top w:val="none" w:sz="0" w:space="0" w:color="auto"/>
        <w:left w:val="none" w:sz="0" w:space="0" w:color="auto"/>
        <w:bottom w:val="none" w:sz="0" w:space="0" w:color="auto"/>
        <w:right w:val="none" w:sz="0" w:space="0" w:color="auto"/>
      </w:divBdr>
    </w:div>
    <w:div w:id="1268123918">
      <w:bodyDiv w:val="1"/>
      <w:marLeft w:val="0"/>
      <w:marRight w:val="0"/>
      <w:marTop w:val="0"/>
      <w:marBottom w:val="0"/>
      <w:divBdr>
        <w:top w:val="none" w:sz="0" w:space="0" w:color="auto"/>
        <w:left w:val="none" w:sz="0" w:space="0" w:color="auto"/>
        <w:bottom w:val="none" w:sz="0" w:space="0" w:color="auto"/>
        <w:right w:val="none" w:sz="0" w:space="0" w:color="auto"/>
      </w:divBdr>
    </w:div>
    <w:div w:id="1466392681">
      <w:bodyDiv w:val="1"/>
      <w:marLeft w:val="0"/>
      <w:marRight w:val="0"/>
      <w:marTop w:val="0"/>
      <w:marBottom w:val="0"/>
      <w:divBdr>
        <w:top w:val="none" w:sz="0" w:space="0" w:color="auto"/>
        <w:left w:val="none" w:sz="0" w:space="0" w:color="auto"/>
        <w:bottom w:val="none" w:sz="0" w:space="0" w:color="auto"/>
        <w:right w:val="none" w:sz="0" w:space="0" w:color="auto"/>
      </w:divBdr>
    </w:div>
    <w:div w:id="1488207637">
      <w:bodyDiv w:val="1"/>
      <w:marLeft w:val="0"/>
      <w:marRight w:val="0"/>
      <w:marTop w:val="0"/>
      <w:marBottom w:val="0"/>
      <w:divBdr>
        <w:top w:val="none" w:sz="0" w:space="0" w:color="auto"/>
        <w:left w:val="none" w:sz="0" w:space="0" w:color="auto"/>
        <w:bottom w:val="none" w:sz="0" w:space="0" w:color="auto"/>
        <w:right w:val="none" w:sz="0" w:space="0" w:color="auto"/>
      </w:divBdr>
    </w:div>
    <w:div w:id="1640914505">
      <w:bodyDiv w:val="1"/>
      <w:marLeft w:val="0"/>
      <w:marRight w:val="0"/>
      <w:marTop w:val="0"/>
      <w:marBottom w:val="0"/>
      <w:divBdr>
        <w:top w:val="none" w:sz="0" w:space="0" w:color="auto"/>
        <w:left w:val="none" w:sz="0" w:space="0" w:color="auto"/>
        <w:bottom w:val="none" w:sz="0" w:space="0" w:color="auto"/>
        <w:right w:val="none" w:sz="0" w:space="0" w:color="auto"/>
      </w:divBdr>
    </w:div>
    <w:div w:id="1650861975">
      <w:bodyDiv w:val="1"/>
      <w:marLeft w:val="0"/>
      <w:marRight w:val="0"/>
      <w:marTop w:val="0"/>
      <w:marBottom w:val="0"/>
      <w:divBdr>
        <w:top w:val="none" w:sz="0" w:space="0" w:color="auto"/>
        <w:left w:val="none" w:sz="0" w:space="0" w:color="auto"/>
        <w:bottom w:val="none" w:sz="0" w:space="0" w:color="auto"/>
        <w:right w:val="none" w:sz="0" w:space="0" w:color="auto"/>
      </w:divBdr>
    </w:div>
    <w:div w:id="1820918619">
      <w:bodyDiv w:val="1"/>
      <w:marLeft w:val="0"/>
      <w:marRight w:val="0"/>
      <w:marTop w:val="0"/>
      <w:marBottom w:val="0"/>
      <w:divBdr>
        <w:top w:val="none" w:sz="0" w:space="0" w:color="auto"/>
        <w:left w:val="none" w:sz="0" w:space="0" w:color="auto"/>
        <w:bottom w:val="none" w:sz="0" w:space="0" w:color="auto"/>
        <w:right w:val="none" w:sz="0" w:space="0" w:color="auto"/>
      </w:divBdr>
    </w:div>
    <w:div w:id="20502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FF8EF3668F9309DEABE40F93D81BC1D8FD26E9358B8E75C33A7B8691C3106A3CDB6950A7911A87E6BF5007W9XBM" TargetMode="External"/><Relationship Id="rId18" Type="http://schemas.openxmlformats.org/officeDocument/2006/relationships/hyperlink" Target="consultantplus://offline/ref=75FF8EF3668F9309DEABE41990B445CEDFF070E0368F8725976C7DD1CE93163F7C9B6F05E4D5178EWEXEM" TargetMode="External"/><Relationship Id="rId26" Type="http://schemas.openxmlformats.org/officeDocument/2006/relationships/hyperlink" Target="consultantplus://offline/ref=75FF8EF3668F9309DEABE41990B445CEDDF67BE235808725976C7DD1CEW9X3M" TargetMode="External"/><Relationship Id="rId39" Type="http://schemas.openxmlformats.org/officeDocument/2006/relationships/hyperlink" Target="consultantplus://offline/ref=75FF8EF3668F9309DEABE41990B445CEDCFF79E63C888725976C7DD1CE93163F7C9B6F05E4D5128FWEXFM" TargetMode="External"/><Relationship Id="rId3" Type="http://schemas.openxmlformats.org/officeDocument/2006/relationships/styles" Target="styles.xml"/><Relationship Id="rId21" Type="http://schemas.openxmlformats.org/officeDocument/2006/relationships/hyperlink" Target="consultantplus://offline/ref=75FF8EF3668F9309DEABE41990B445CEDCFF7CE23D8A8725976C7DD1CEW9X3M" TargetMode="External"/><Relationship Id="rId34" Type="http://schemas.openxmlformats.org/officeDocument/2006/relationships/hyperlink" Target="consultantplus://offline/ref=75FF8EF3668F9309DEABE41990B445CEDCFF79E63C888725976C7DD1CE93163F7C9B6F02WEX7M" TargetMode="External"/><Relationship Id="rId42" Type="http://schemas.openxmlformats.org/officeDocument/2006/relationships/hyperlink" Target="consultantplus://offline/ref=75FF8EF3668F9309DEABE41990B445CEDCFF79E633818725976C7DD1CE93163F7C9B6F05E4D51680WEX0M" TargetMode="External"/><Relationship Id="rId7" Type="http://schemas.openxmlformats.org/officeDocument/2006/relationships/footnotes" Target="footnotes.xml"/><Relationship Id="rId12" Type="http://schemas.openxmlformats.org/officeDocument/2006/relationships/hyperlink" Target="consultantplus://offline/ref=75FF8EF3668F9309DEABE41990B445CEDCFE71E032808725976C7DD1CE93163F7C9B6F05E4D5178FWEX2M" TargetMode="External"/><Relationship Id="rId17" Type="http://schemas.openxmlformats.org/officeDocument/2006/relationships/hyperlink" Target="consultantplus://offline/ref=75FF8EF3668F9309DEABE41990B445CEDFF070E0368F8725976C7DD1CE93163F7C9B6F05E4D51785WEX2M" TargetMode="External"/><Relationship Id="rId25" Type="http://schemas.openxmlformats.org/officeDocument/2006/relationships/hyperlink" Target="consultantplus://offline/ref=75FF8EF3668F9309DEABE41990B445CEDDF67CE635898725976C7DD1CEW9X3M" TargetMode="External"/><Relationship Id="rId33" Type="http://schemas.openxmlformats.org/officeDocument/2006/relationships/hyperlink" Target="consultantplus://offline/ref=75FF8EF3668F9309DEABE41990B445CEDCFF79E63C888725976C7DD1CE93163F7C9B6F05E4D5128FWEXFM" TargetMode="External"/><Relationship Id="rId38" Type="http://schemas.openxmlformats.org/officeDocument/2006/relationships/hyperlink" Target="consultantplus://offline/ref=75FF8EF3668F9309DEABE41990B445CEDCFF79E63C888725976C7DD1CE93163F7C9B6F07ECWDX4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75FF8EF3668F9309DEABE40F93D81BC1D8FD26E9358A8F76CB3A7B8691C3106A3CDB6950A7911A87E6BF5505W9X3M" TargetMode="External"/><Relationship Id="rId29" Type="http://schemas.openxmlformats.org/officeDocument/2006/relationships/hyperlink" Target="consultantplus://offline/ref=75FF8EF3668F9309DEABE40F93D81BC1D8FD26E9358B8C76CA3D7B8691C3106A3CDB6950A7911A87E6BF5504W9X9M" TargetMode="External"/><Relationship Id="rId41" Type="http://schemas.openxmlformats.org/officeDocument/2006/relationships/hyperlink" Target="consultantplus://offline/ref=75FF8EF3668F9309DEABE41990B445CEDDF67BE235808725976C7DD1CE93163F7C9B6F05E7WDX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FF8EF3668F9309DEABE41990B445CEDCFE7EE1358D8725976C7DD1CEW9X3M" TargetMode="External"/><Relationship Id="rId24" Type="http://schemas.openxmlformats.org/officeDocument/2006/relationships/hyperlink" Target="consultantplus://offline/ref=75FF8EF3668F9309DEABE41990B445CEDCFF79E63C888725976C7DD1CEW9X3M" TargetMode="External"/><Relationship Id="rId32" Type="http://schemas.openxmlformats.org/officeDocument/2006/relationships/hyperlink" Target="consultantplus://offline/ref=75FF8EF3668F9309DEABE40F93D81BC1D8FD26E9358A8F76CB3A7B8691C3106A3CDB6950A7911A87E6BF5505W9X3M" TargetMode="External"/><Relationship Id="rId37" Type="http://schemas.openxmlformats.org/officeDocument/2006/relationships/hyperlink" Target="consultantplus://offline/ref=75FF8EF3668F9309DEABE41990B445CEDCFF79E63C888725976C7DD1CE93163F7C9B6F0CWEXDM" TargetMode="External"/><Relationship Id="rId40" Type="http://schemas.openxmlformats.org/officeDocument/2006/relationships/hyperlink" Target="consultantplus://offline/ref=75FF8EF3668F9309DEABE41990B445CEDCFF79E63C888725976C7DD1CE93163F7C9B6F05E4D51282WEX2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FF8EF3668F9309DEABE40F93D81BC1D8FD26E93C8A8B7ACC33268C999A1C68W3XBM" TargetMode="External"/><Relationship Id="rId23" Type="http://schemas.openxmlformats.org/officeDocument/2006/relationships/hyperlink" Target="consultantplus://offline/ref=75FF8EF3668F9309DEABE41990B445CEDCFE7BE133808725976C7DD1CEW9X3M" TargetMode="External"/><Relationship Id="rId28" Type="http://schemas.openxmlformats.org/officeDocument/2006/relationships/hyperlink" Target="consultantplus://offline/ref=75FF8EF3668F9309DEABE40F93D81BC1D8FD26E9358A8975C8307B8691C3106A3CDB6950A7911A87E6BF5703W9XBM" TargetMode="External"/><Relationship Id="rId36" Type="http://schemas.openxmlformats.org/officeDocument/2006/relationships/hyperlink" Target="consultantplus://offline/ref=75FF8EF3668F9309DEABE41990B445CEDCFF79E633818725976C7DD1CEW9X3M" TargetMode="External"/><Relationship Id="rId10" Type="http://schemas.openxmlformats.org/officeDocument/2006/relationships/hyperlink" Target="consultantplus://offline/ref=75FF8EF3668F9309DEABE41990B445CEDCFE7BE133808725976C7DD1CEW9X3M" TargetMode="External"/><Relationship Id="rId19" Type="http://schemas.openxmlformats.org/officeDocument/2006/relationships/hyperlink" Target="consultantplus://offline/ref=75FF8EF3668F9309DEABE41990B445CEDCFF79E63C888725976C7DD1CE93163F7C9B6F02E7WDX0M" TargetMode="External"/><Relationship Id="rId31" Type="http://schemas.openxmlformats.org/officeDocument/2006/relationships/hyperlink" Target="consultantplus://offline/ref=75FF8EF3668F9309DEABE40F93D81BC1D8FD26E9358B8C76CA3D7B8691C3106A3CDB6950A7911A87E6BF5504W9X9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5FF8EF3668F9309DEABE40F93D81BC1D8FD26E9358B8E75C33A7B8691C3106A3CDB6950A7911A87E6BF5205W9XAM" TargetMode="External"/><Relationship Id="rId22" Type="http://schemas.openxmlformats.org/officeDocument/2006/relationships/hyperlink" Target="consultantplus://offline/ref=75FF8EF3668F9309DEABE41990B445CEDCFF79E633818725976C7DD1CE93163F7C9B6F05E4D51185WEX4M" TargetMode="External"/><Relationship Id="rId27" Type="http://schemas.openxmlformats.org/officeDocument/2006/relationships/hyperlink" Target="consultantplus://offline/ref=75FF8EF3668F9309DEABE41990B445CEDCFE71E032808725976C7DD1CE93163F7C9B6F05E4D5178FWEX2M" TargetMode="External"/><Relationship Id="rId30" Type="http://schemas.openxmlformats.org/officeDocument/2006/relationships/hyperlink" Target="consultantplus://offline/ref=75FF8EF3668F9309DEABE40F93D81BC1D8FD26E9358A8F76CB3A7B8691C3106A3CDB6950A7911A87E6BF5505W9X3M" TargetMode="External"/><Relationship Id="rId35" Type="http://schemas.openxmlformats.org/officeDocument/2006/relationships/hyperlink" Target="consultantplus://offline/ref=75FF8EF3668F9309DEABE41990B445CEDCFF79E633818725976C7DD1CEW9X3M" TargetMode="External"/><Relationship Id="rId43" Type="http://schemas.openxmlformats.org/officeDocument/2006/relationships/hyperlink" Target="consultantplus://offline/ref=75FF8EF3668F9309DEABE41990B445CEDDF67BE235808725976C7DD1CE93163F7C9B6F05E7WDX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2FBD-3FE6-426D-BA11-B9624F38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27</Pages>
  <Words>13831</Words>
  <Characters>78839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dc:creator>
  <cp:lastModifiedBy>User_</cp:lastModifiedBy>
  <cp:revision>12</cp:revision>
  <cp:lastPrinted>2019-05-24T11:35:00Z</cp:lastPrinted>
  <dcterms:created xsi:type="dcterms:W3CDTF">2019-03-21T13:19:00Z</dcterms:created>
  <dcterms:modified xsi:type="dcterms:W3CDTF">2019-05-24T11:35:00Z</dcterms:modified>
</cp:coreProperties>
</file>