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 w:rsidR="0091137B" w:rsidRPr="0091137B">
        <w:rPr>
          <w:sz w:val="28"/>
          <w:szCs w:val="28"/>
        </w:rPr>
        <w:t>«</w:t>
      </w:r>
      <w:r w:rsidR="00E21D26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услуги: </w:t>
      </w:r>
      <w:r w:rsidR="0091137B">
        <w:rPr>
          <w:sz w:val="28"/>
          <w:szCs w:val="28"/>
        </w:rPr>
        <w:t>«</w:t>
      </w:r>
      <w:r w:rsidR="0091137B" w:rsidRPr="0091137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91137B">
        <w:rPr>
          <w:sz w:val="28"/>
          <w:szCs w:val="28"/>
        </w:rPr>
        <w:t>кта капитального строительства»</w:t>
      </w:r>
      <w:r w:rsidR="00F21260">
        <w:rPr>
          <w:sz w:val="28"/>
          <w:szCs w:val="28"/>
        </w:rPr>
        <w:t xml:space="preserve">, утвержденный постановлением Администрации города Тобольска от 24.04.2019 №29» </w:t>
      </w:r>
      <w:r w:rsidR="0095127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акта).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53735D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53735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91137B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91137B">
        <w:rPr>
          <w:rFonts w:ascii="Times New Roman" w:hAnsi="Times New Roman" w:cs="Times New Roman"/>
          <w:sz w:val="28"/>
          <w:szCs w:val="28"/>
        </w:rPr>
        <w:t xml:space="preserve"> </w:t>
      </w:r>
      <w:r w:rsidR="003F58FF">
        <w:rPr>
          <w:rFonts w:ascii="Times New Roman" w:hAnsi="Times New Roman" w:cs="Times New Roman"/>
          <w:sz w:val="28"/>
          <w:szCs w:val="28"/>
        </w:rPr>
        <w:t xml:space="preserve">по </w:t>
      </w:r>
      <w:r w:rsidR="0091137B">
        <w:rPr>
          <w:rFonts w:ascii="Times New Roman" w:hAnsi="Times New Roman" w:cs="Times New Roman"/>
          <w:sz w:val="28"/>
          <w:szCs w:val="28"/>
        </w:rPr>
        <w:t>п</w:t>
      </w:r>
      <w:r w:rsidR="0091137B" w:rsidRPr="0091137B">
        <w:rPr>
          <w:rFonts w:ascii="Times New Roman" w:hAnsi="Times New Roman" w:cs="Times New Roman"/>
          <w:sz w:val="28"/>
          <w:szCs w:val="28"/>
        </w:rPr>
        <w:t>редоставлени</w:t>
      </w:r>
      <w:r w:rsidR="0091137B">
        <w:rPr>
          <w:rFonts w:ascii="Times New Roman" w:hAnsi="Times New Roman" w:cs="Times New Roman"/>
          <w:sz w:val="28"/>
          <w:szCs w:val="28"/>
        </w:rPr>
        <w:t>ю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1137B">
        <w:rPr>
          <w:rFonts w:ascii="Times New Roman" w:hAnsi="Times New Roman" w:cs="Times New Roman"/>
          <w:sz w:val="28"/>
          <w:szCs w:val="28"/>
        </w:rPr>
        <w:t>.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60EB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D26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60EBD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1D26">
        <w:rPr>
          <w:rFonts w:ascii="Times New Roman" w:hAnsi="Times New Roman" w:cs="Times New Roman"/>
          <w:color w:val="000000"/>
          <w:sz w:val="28"/>
          <w:szCs w:val="28"/>
        </w:rPr>
        <w:t>вгуста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620A94" w:rsidRDefault="00E21D26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D2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ответственном исполнителе в органе-разработчике: </w:t>
      </w:r>
      <w:proofErr w:type="spellStart"/>
      <w:r w:rsidRPr="00E21D26">
        <w:rPr>
          <w:rFonts w:ascii="Times New Roman" w:hAnsi="Times New Roman" w:cs="Times New Roman"/>
          <w:color w:val="000000"/>
          <w:sz w:val="28"/>
          <w:szCs w:val="28"/>
        </w:rPr>
        <w:t>Свечникова</w:t>
      </w:r>
      <w:proofErr w:type="spellEnd"/>
      <w:r w:rsidRPr="00E21D26">
        <w:rPr>
          <w:rFonts w:ascii="Times New Roman" w:hAnsi="Times New Roman" w:cs="Times New Roman"/>
          <w:color w:val="000000"/>
          <w:sz w:val="28"/>
          <w:szCs w:val="28"/>
        </w:rPr>
        <w:t xml:space="preserve"> Людмила Васильевна, главный специалист комитета градостроительной политики администрации города Тобольска, e-mail:               </w:t>
      </w:r>
      <w:hyperlink r:id="rId9" w:history="1">
        <w:r w:rsidR="00E776A7" w:rsidRPr="00E677E9">
          <w:rPr>
            <w:rStyle w:val="af9"/>
            <w:rFonts w:ascii="Times New Roman" w:hAnsi="Times New Roman"/>
            <w:sz w:val="28"/>
            <w:szCs w:val="28"/>
          </w:rPr>
          <w:t>gistobolsk@mail.ru</w:t>
        </w:r>
      </w:hyperlink>
      <w:r w:rsidRPr="00E21D26">
        <w:rPr>
          <w:rFonts w:ascii="Times New Roman" w:hAnsi="Times New Roman" w:cs="Times New Roman"/>
          <w:color w:val="000000"/>
          <w:sz w:val="28"/>
          <w:szCs w:val="28"/>
        </w:rPr>
        <w:t>, тел.: 8(3456) 25-25-94.</w:t>
      </w:r>
    </w:p>
    <w:p w:rsidR="00E21D26" w:rsidRDefault="00E21D26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5D" w:rsidRDefault="0099375D">
      <w:r>
        <w:separator/>
      </w:r>
    </w:p>
  </w:endnote>
  <w:endnote w:type="continuationSeparator" w:id="0">
    <w:p w:rsidR="0099375D" w:rsidRDefault="0099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5D" w:rsidRDefault="0099375D">
      <w:r>
        <w:separator/>
      </w:r>
    </w:p>
  </w:footnote>
  <w:footnote w:type="continuationSeparator" w:id="0">
    <w:p w:rsidR="0099375D" w:rsidRDefault="0099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0EBD"/>
    <w:rsid w:val="000673FE"/>
    <w:rsid w:val="00073EC0"/>
    <w:rsid w:val="00081C4B"/>
    <w:rsid w:val="000B3AC0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A00D6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735D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02B74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137B"/>
    <w:rsid w:val="00915EBF"/>
    <w:rsid w:val="0095127A"/>
    <w:rsid w:val="00972A62"/>
    <w:rsid w:val="00986877"/>
    <w:rsid w:val="0099337F"/>
    <w:rsid w:val="0099375D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DE3061"/>
    <w:rsid w:val="00E21D26"/>
    <w:rsid w:val="00E40208"/>
    <w:rsid w:val="00E4192F"/>
    <w:rsid w:val="00E41DBE"/>
    <w:rsid w:val="00E507AA"/>
    <w:rsid w:val="00E57727"/>
    <w:rsid w:val="00E776A7"/>
    <w:rsid w:val="00E83D3C"/>
    <w:rsid w:val="00E86AB6"/>
    <w:rsid w:val="00E921A8"/>
    <w:rsid w:val="00EA4884"/>
    <w:rsid w:val="00EB5B49"/>
    <w:rsid w:val="00EE18C7"/>
    <w:rsid w:val="00EF6881"/>
    <w:rsid w:val="00F21260"/>
    <w:rsid w:val="00F56C31"/>
    <w:rsid w:val="00F66018"/>
    <w:rsid w:val="00FA54D1"/>
    <w:rsid w:val="00FA57D7"/>
    <w:rsid w:val="00FC2198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stobol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2018-06-20T06:48:00Z</cp:lastPrinted>
  <dcterms:created xsi:type="dcterms:W3CDTF">2019-03-13T05:55:00Z</dcterms:created>
  <dcterms:modified xsi:type="dcterms:W3CDTF">2019-07-16T06:49:00Z</dcterms:modified>
</cp:coreProperties>
</file>