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дминистрации города Тобольска </w:t>
      </w:r>
      <w:r w:rsidR="00B63072" w:rsidRPr="00B63072">
        <w:rPr>
          <w:rFonts w:eastAsia="Times New Roman"/>
          <w:sz w:val="28"/>
          <w:szCs w:val="28"/>
        </w:rPr>
        <w:t>«</w:t>
      </w:r>
      <w:r w:rsidR="005E3510" w:rsidRPr="005E3510">
        <w:rPr>
          <w:rFonts w:eastAsia="Times New Roman"/>
          <w:sz w:val="28"/>
          <w:szCs w:val="28"/>
        </w:rPr>
        <w:t xml:space="preserve">Об утверждении административного регламента проведения проверок  юридических лиц и </w:t>
      </w:r>
      <w:r w:rsidR="00DE63FF">
        <w:rPr>
          <w:rFonts w:eastAsia="Times New Roman"/>
          <w:sz w:val="28"/>
          <w:szCs w:val="28"/>
        </w:rPr>
        <w:t>индивидуальных предпринимателей</w:t>
      </w:r>
      <w:r w:rsidR="005E3510" w:rsidRPr="005E3510">
        <w:rPr>
          <w:rFonts w:eastAsia="Times New Roman"/>
          <w:sz w:val="28"/>
          <w:szCs w:val="28"/>
        </w:rPr>
        <w:t xml:space="preserve"> при осуществлении муниципального </w:t>
      </w:r>
      <w:proofErr w:type="gramStart"/>
      <w:r w:rsidR="005E3510" w:rsidRPr="005E3510">
        <w:rPr>
          <w:rFonts w:eastAsia="Times New Roman"/>
          <w:sz w:val="28"/>
          <w:szCs w:val="28"/>
        </w:rPr>
        <w:t>контроля за</w:t>
      </w:r>
      <w:proofErr w:type="gramEnd"/>
      <w:r w:rsidR="005E3510" w:rsidRPr="005E3510">
        <w:rPr>
          <w:rFonts w:eastAsia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 w:rsidR="00B63072" w:rsidRPr="00B63072">
        <w:rPr>
          <w:rFonts w:eastAsia="Times New Roman"/>
          <w:sz w:val="28"/>
          <w:szCs w:val="28"/>
        </w:rPr>
        <w:t>»</w:t>
      </w:r>
      <w:r w:rsidR="00B63072">
        <w:rPr>
          <w:rFonts w:eastAsia="Times New Roman"/>
          <w:sz w:val="28"/>
          <w:szCs w:val="28"/>
        </w:rPr>
        <w:t xml:space="preserve">  </w:t>
      </w:r>
      <w:r w:rsidR="00B63072" w:rsidRPr="00B63072">
        <w:rPr>
          <w:rFonts w:eastAsia="Times New Roman"/>
          <w:sz w:val="28"/>
          <w:szCs w:val="28"/>
        </w:rPr>
        <w:t>(далее – проект акта).</w:t>
      </w:r>
    </w:p>
    <w:p w:rsidR="0042183F" w:rsidRDefault="002F31D5" w:rsidP="009B3429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9B3429">
        <w:rPr>
          <w:color w:val="000000"/>
          <w:sz w:val="28"/>
          <w:szCs w:val="28"/>
        </w:rPr>
        <w:t xml:space="preserve"> </w:t>
      </w:r>
      <w:r w:rsidRPr="00150143">
        <w:rPr>
          <w:color w:val="000000"/>
          <w:sz w:val="28"/>
          <w:szCs w:val="28"/>
        </w:rPr>
        <w:t>В отношении указанных лиц проектом акта устанавливаются (и</w:t>
      </w:r>
      <w:bookmarkStart w:id="0" w:name="_GoBack"/>
      <w:bookmarkEnd w:id="0"/>
      <w:r w:rsidRPr="00150143">
        <w:rPr>
          <w:color w:val="000000"/>
          <w:sz w:val="28"/>
          <w:szCs w:val="28"/>
        </w:rPr>
        <w:t xml:space="preserve">зменяются) требования </w:t>
      </w:r>
      <w:r w:rsidR="005E3510">
        <w:rPr>
          <w:color w:val="000000"/>
          <w:sz w:val="28"/>
          <w:szCs w:val="28"/>
        </w:rPr>
        <w:t xml:space="preserve">по </w:t>
      </w:r>
      <w:r w:rsidR="005E3510" w:rsidRPr="005E3510">
        <w:rPr>
          <w:color w:val="000000"/>
          <w:sz w:val="28"/>
          <w:szCs w:val="28"/>
        </w:rPr>
        <w:t>проведени</w:t>
      </w:r>
      <w:r w:rsidR="005E3510">
        <w:rPr>
          <w:color w:val="000000"/>
          <w:sz w:val="28"/>
          <w:szCs w:val="28"/>
        </w:rPr>
        <w:t xml:space="preserve">ю проверок </w:t>
      </w:r>
      <w:r w:rsidR="005E3510" w:rsidRPr="005E3510">
        <w:rPr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="005E3510" w:rsidRPr="005E3510">
        <w:rPr>
          <w:color w:val="000000"/>
          <w:sz w:val="28"/>
          <w:szCs w:val="28"/>
        </w:rPr>
        <w:t>контроля за</w:t>
      </w:r>
      <w:proofErr w:type="gramEnd"/>
      <w:r w:rsidR="005E3510" w:rsidRPr="005E3510">
        <w:rPr>
          <w:color w:val="000000"/>
          <w:sz w:val="28"/>
          <w:szCs w:val="28"/>
        </w:rPr>
        <w:t xml:space="preserve"> обеспечением сохранности автомо</w:t>
      </w:r>
      <w:r w:rsidR="005E3510">
        <w:rPr>
          <w:color w:val="000000"/>
          <w:sz w:val="28"/>
          <w:szCs w:val="28"/>
        </w:rPr>
        <w:t>бильных дорог местного значения.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5E351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4E71B5" w:rsidRPr="00DE63FF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DE63FF">
        <w:rPr>
          <w:rFonts w:ascii="Times New Roman" w:hAnsi="Times New Roman" w:cs="Times New Roman"/>
          <w:color w:val="000000"/>
          <w:sz w:val="28"/>
          <w:szCs w:val="28"/>
        </w:rPr>
        <w:t>Тудвасева</w:t>
      </w:r>
      <w:proofErr w:type="spellEnd"/>
      <w:r w:rsidR="00DE63FF">
        <w:rPr>
          <w:rFonts w:ascii="Times New Roman" w:hAnsi="Times New Roman" w:cs="Times New Roman"/>
          <w:color w:val="000000"/>
          <w:sz w:val="28"/>
          <w:szCs w:val="28"/>
        </w:rPr>
        <w:t xml:space="preserve"> Ирина Александровна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>капитального строительства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63FF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DE63FF" w:rsidRPr="00DE63FF">
        <w:t xml:space="preserve">, </w:t>
      </w:r>
      <w:hyperlink r:id="rId9" w:history="1">
        <w:r w:rsidR="00DE63FF" w:rsidRPr="00DE63FF">
          <w:rPr>
            <w:rStyle w:val="af9"/>
            <w:rFonts w:cs="Mangal"/>
            <w:sz w:val="28"/>
            <w:szCs w:val="28"/>
          </w:rPr>
          <w:t>priemn4@admtob.ru</w:t>
        </w:r>
      </w:hyperlink>
      <w:r w:rsidR="004E71B5" w:rsidRPr="00DE63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3FF" w:rsidRPr="00DE63FF" w:rsidRDefault="00DE63FF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7D" w:rsidRDefault="00E3697D">
      <w:r>
        <w:separator/>
      </w:r>
    </w:p>
  </w:endnote>
  <w:endnote w:type="continuationSeparator" w:id="0">
    <w:p w:rsidR="00E3697D" w:rsidRDefault="00E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7D" w:rsidRDefault="00E3697D">
      <w:r>
        <w:separator/>
      </w:r>
    </w:p>
  </w:footnote>
  <w:footnote w:type="continuationSeparator" w:id="0">
    <w:p w:rsidR="00E3697D" w:rsidRDefault="00E3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F1348"/>
    <w:rsid w:val="00150143"/>
    <w:rsid w:val="001679DF"/>
    <w:rsid w:val="00190B2D"/>
    <w:rsid w:val="00284CD9"/>
    <w:rsid w:val="002F31D5"/>
    <w:rsid w:val="003474ED"/>
    <w:rsid w:val="0036031E"/>
    <w:rsid w:val="00380294"/>
    <w:rsid w:val="0039394F"/>
    <w:rsid w:val="003968D6"/>
    <w:rsid w:val="0042183F"/>
    <w:rsid w:val="00475286"/>
    <w:rsid w:val="00496100"/>
    <w:rsid w:val="004E71B5"/>
    <w:rsid w:val="00577D4A"/>
    <w:rsid w:val="00580540"/>
    <w:rsid w:val="005A2990"/>
    <w:rsid w:val="005B7677"/>
    <w:rsid w:val="005E3510"/>
    <w:rsid w:val="005F5BAE"/>
    <w:rsid w:val="005F5D6F"/>
    <w:rsid w:val="00630D44"/>
    <w:rsid w:val="006771C9"/>
    <w:rsid w:val="006F4CED"/>
    <w:rsid w:val="007516D3"/>
    <w:rsid w:val="0078530C"/>
    <w:rsid w:val="007B735E"/>
    <w:rsid w:val="007E5714"/>
    <w:rsid w:val="008441B6"/>
    <w:rsid w:val="00852EFE"/>
    <w:rsid w:val="00872CCB"/>
    <w:rsid w:val="0099337F"/>
    <w:rsid w:val="009B3429"/>
    <w:rsid w:val="00A02974"/>
    <w:rsid w:val="00A22484"/>
    <w:rsid w:val="00A36438"/>
    <w:rsid w:val="00A54133"/>
    <w:rsid w:val="00A707FD"/>
    <w:rsid w:val="00AE1866"/>
    <w:rsid w:val="00B045C0"/>
    <w:rsid w:val="00B15973"/>
    <w:rsid w:val="00B47D63"/>
    <w:rsid w:val="00B57396"/>
    <w:rsid w:val="00B63072"/>
    <w:rsid w:val="00B67CF2"/>
    <w:rsid w:val="00B95221"/>
    <w:rsid w:val="00CA5D34"/>
    <w:rsid w:val="00D43A37"/>
    <w:rsid w:val="00D60A55"/>
    <w:rsid w:val="00D6319E"/>
    <w:rsid w:val="00DE63FF"/>
    <w:rsid w:val="00E3697D"/>
    <w:rsid w:val="00E41DBE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emn4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2018-05-08T10:55:00Z</cp:lastPrinted>
  <dcterms:created xsi:type="dcterms:W3CDTF">2019-10-15T11:06:00Z</dcterms:created>
  <dcterms:modified xsi:type="dcterms:W3CDTF">2019-10-25T12:16:00Z</dcterms:modified>
</cp:coreProperties>
</file>