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46D040D" wp14:editId="05413E78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138" y="21086"/>
                <wp:lineTo x="21207" y="21086"/>
                <wp:lineTo x="21207" y="2571"/>
                <wp:lineTo x="15316" y="0"/>
                <wp:lineTo x="5891" y="0"/>
              </wp:wrapPolygon>
            </wp:wrapThrough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870" w:rsidRPr="00612870" w:rsidRDefault="00612870" w:rsidP="00612870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612870" w:rsidRPr="00612870" w:rsidRDefault="00612870" w:rsidP="0061287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12870" w:rsidRPr="00612870" w:rsidRDefault="00612870" w:rsidP="00612870">
      <w:pPr>
        <w:spacing w:after="0" w:line="240" w:lineRule="auto"/>
        <w:jc w:val="center"/>
        <w:rPr>
          <w:rFonts w:ascii="Arial" w:eastAsia="Times New Roman" w:hAnsi="Arial" w:cs="Arial"/>
          <w:b/>
          <w:sz w:val="38"/>
          <w:szCs w:val="38"/>
          <w:lang w:eastAsia="ru-RU"/>
        </w:rPr>
      </w:pPr>
    </w:p>
    <w:p w:rsidR="00612870" w:rsidRPr="00612870" w:rsidRDefault="00612870" w:rsidP="006128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612870" w:rsidRPr="00612870" w:rsidRDefault="00612870" w:rsidP="00612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612870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АДМИНИСТРАЦИЯ ГОРОДА ТОБОЛЬСКА</w:t>
      </w:r>
    </w:p>
    <w:p w:rsidR="00612870" w:rsidRPr="00612870" w:rsidRDefault="00612870" w:rsidP="0061287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43600" cy="0"/>
                <wp:effectExtent l="32385" t="34290" r="34290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6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  <w:r w:rsidRPr="006128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612870" w:rsidRPr="00612870" w:rsidRDefault="00612870" w:rsidP="00612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Исх. №_</w:t>
      </w:r>
      <w:r w:rsidRPr="006128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</w:t>
      </w:r>
      <w:r w:rsidRPr="0061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61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1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1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1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от  _________________</w:t>
      </w:r>
    </w:p>
    <w:p w:rsidR="00612870" w:rsidRPr="00612870" w:rsidRDefault="00612870" w:rsidP="00612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1287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612870" w:rsidRPr="00612870" w:rsidRDefault="00612870" w:rsidP="00612870">
      <w:pPr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0"/>
          <w:lang w:eastAsia="ru-RU"/>
        </w:rPr>
      </w:pPr>
    </w:p>
    <w:p w:rsidR="00612870" w:rsidRPr="00612870" w:rsidRDefault="00612870" w:rsidP="00612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28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___________________2019г.                                                            №________</w:t>
      </w:r>
    </w:p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12870" w:rsidRPr="00612870" w:rsidRDefault="00612870" w:rsidP="00612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услуги: «Подготовка и выдача разрешений на строительство, разрешений на ввод объектов в эксплуатацию»</w:t>
      </w:r>
    </w:p>
    <w:p w:rsidR="00612870" w:rsidRPr="00612870" w:rsidRDefault="00612870" w:rsidP="00612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12870" w:rsidRPr="00612870" w:rsidRDefault="00612870" w:rsidP="0061287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128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2870" w:rsidRPr="00612870" w:rsidRDefault="00612870" w:rsidP="006128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09.02.2009 N 8-ФЗ "Об обеспечении доступа к информации о деятельности государственных органов и органов местного самоуправления", Федеральным законом от 27.07.2010 № 210-ФЗ «Об организации предоставления государственных и муниципальных услуг», руководствуясь статьями 40,44 Устава города Тобольска:</w:t>
      </w:r>
    </w:p>
    <w:p w:rsidR="00612870" w:rsidRPr="00612870" w:rsidRDefault="00612870" w:rsidP="006128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870" w:rsidRPr="00612870" w:rsidRDefault="00612870" w:rsidP="00612870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73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административный регламент предоставления муниципальной услуги: «Подготовка и выдача разрешений на строительство, разрешений на ввод объектов в эксплуатацию» (прилагается).</w:t>
      </w:r>
    </w:p>
    <w:p w:rsidR="00612870" w:rsidRPr="00612870" w:rsidRDefault="00612870" w:rsidP="0061287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1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постановление в газете «</w:t>
      </w:r>
      <w:proofErr w:type="gramStart"/>
      <w:r w:rsidRPr="0061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Тобольская</w:t>
      </w:r>
      <w:proofErr w:type="gramEnd"/>
      <w:r w:rsidRPr="0061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правда». Постановление с приложениями  разместить на официальном сайте муниципального образования город Тобольск на портале органов государственной власти Тюменской области (https://tobolsk.admtyumen.ru) и администрации города Тобольска (www.admtobolsk.ru). </w:t>
      </w:r>
    </w:p>
    <w:p w:rsidR="00612870" w:rsidRPr="00612870" w:rsidRDefault="00612870" w:rsidP="00612870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73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с момента вступления в силу настоящего постановления постановление администрации города Тобольска от 19.01.2018 № 04 "Об утверждении административного регламента</w:t>
      </w:r>
      <w:r w:rsidRPr="006128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муниципальной услуги "Подготовка и выдача разрешений на строительство, разрешений на ввод объектов в эксплуатацию».  </w:t>
      </w:r>
    </w:p>
    <w:p w:rsidR="00612870" w:rsidRPr="00612870" w:rsidRDefault="00612870" w:rsidP="00612870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1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города Ю.С. </w:t>
      </w:r>
      <w:proofErr w:type="spellStart"/>
      <w:r w:rsidRPr="0061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Вавакина</w:t>
      </w:r>
      <w:proofErr w:type="spellEnd"/>
      <w:r w:rsidRPr="0061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12870" w:rsidRPr="00612870" w:rsidRDefault="00612870" w:rsidP="00612870">
      <w:pPr>
        <w:spacing w:after="0" w:line="240" w:lineRule="auto"/>
        <w:jc w:val="right"/>
        <w:rPr>
          <w:rFonts w:ascii="Arial" w:eastAsia="Times New Roman" w:hAnsi="Arial" w:cs="Arial"/>
          <w:iCs/>
          <w:sz w:val="28"/>
          <w:szCs w:val="20"/>
          <w:lang w:eastAsia="ru-RU"/>
        </w:rPr>
      </w:pPr>
    </w:p>
    <w:p w:rsidR="00612870" w:rsidRPr="00612870" w:rsidRDefault="00612870" w:rsidP="00612870">
      <w:pPr>
        <w:spacing w:after="0" w:line="240" w:lineRule="auto"/>
        <w:jc w:val="right"/>
        <w:rPr>
          <w:rFonts w:ascii="Arial" w:eastAsia="Times New Roman" w:hAnsi="Arial" w:cs="Arial"/>
          <w:sz w:val="28"/>
          <w:szCs w:val="20"/>
          <w:lang w:eastAsia="ru-RU"/>
        </w:rPr>
      </w:pPr>
      <w:r w:rsidRPr="00612870">
        <w:rPr>
          <w:rFonts w:ascii="Arial" w:eastAsia="Times New Roman" w:hAnsi="Arial" w:cs="Arial"/>
          <w:iCs/>
          <w:sz w:val="28"/>
          <w:szCs w:val="20"/>
          <w:lang w:eastAsia="ru-RU"/>
        </w:rPr>
        <w:t xml:space="preserve">           </w:t>
      </w:r>
      <w:r w:rsidRPr="00612870">
        <w:rPr>
          <w:rFonts w:ascii="Arial" w:eastAsia="Times New Roman" w:hAnsi="Arial" w:cs="Arial"/>
          <w:sz w:val="28"/>
          <w:szCs w:val="20"/>
          <w:lang w:eastAsia="ru-RU"/>
        </w:rPr>
        <w:t xml:space="preserve">                                     </w:t>
      </w:r>
    </w:p>
    <w:p w:rsidR="00612870" w:rsidRPr="00612870" w:rsidRDefault="00612870" w:rsidP="006128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города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В.В. Мазур</w:t>
      </w:r>
    </w:p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1287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                                           </w:t>
      </w:r>
      <w:r w:rsidRPr="0061287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Пояснительная записка </w:t>
      </w:r>
    </w:p>
    <w:p w:rsidR="00612870" w:rsidRPr="00612870" w:rsidRDefault="00612870" w:rsidP="0061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612870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к проекту Постановления «Об утверждении административного регламента предоставления муниципальной услуги: «Подготовка и выдача разрешений на строительство, разрешений на ввод объектов в эксплуатацию»</w:t>
      </w:r>
    </w:p>
    <w:p w:rsidR="00612870" w:rsidRPr="00612870" w:rsidRDefault="00612870" w:rsidP="0061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2870" w:rsidRPr="00612870" w:rsidRDefault="00612870" w:rsidP="00612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письма Аппарата Губернатора Тюменской области (исх. от 08.02.2019г. №04/603-19) и, с учетом изменений, внесенных в Градостроительный кодекса Российской Федерации, необходимо утвердить административный регламент предоставления муниципальной услуги: «Подготовка и выдача разрешений на строительство, разрешений на ввод объектов в эксплуатацию», а также признать утратившим силу с момента вступления в силу настоящего постановления постановление администрации города Тобольска от 19.01.2018 № 04 "Об утверждении административного регламента</w:t>
      </w:r>
      <w:r w:rsidRPr="006128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муниципальной услуги "Подготовка и выдача разрешений на строительство, разрешений на ввод объектов в эксплуатацию». </w:t>
      </w:r>
    </w:p>
    <w:p w:rsidR="00612870" w:rsidRPr="00612870" w:rsidRDefault="00612870" w:rsidP="0061287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12870" w:rsidRPr="00612870" w:rsidRDefault="00612870" w:rsidP="0061287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12870" w:rsidRPr="00612870" w:rsidRDefault="00612870" w:rsidP="00612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28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1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</w:t>
      </w:r>
      <w:proofErr w:type="gramEnd"/>
      <w:r w:rsidRPr="0061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обязанности </w:t>
      </w:r>
    </w:p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Комитета </w:t>
      </w:r>
    </w:p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градостроительной </w:t>
      </w:r>
    </w:p>
    <w:p w:rsidR="00612870" w:rsidRPr="00612870" w:rsidRDefault="00612870" w:rsidP="00612870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61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политики                                                                                           П.Ю. </w:t>
      </w:r>
      <w:proofErr w:type="spellStart"/>
      <w:r w:rsidRPr="0061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Жабрев</w:t>
      </w:r>
      <w:proofErr w:type="spellEnd"/>
    </w:p>
    <w:p w:rsidR="00612870" w:rsidRPr="00612870" w:rsidRDefault="00612870" w:rsidP="00612870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12870" w:rsidRPr="00612870" w:rsidRDefault="00612870" w:rsidP="00612870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12870" w:rsidRPr="00612870" w:rsidRDefault="00612870" w:rsidP="00612870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612870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  </w:t>
      </w:r>
    </w:p>
    <w:p w:rsidR="00612870" w:rsidRPr="00612870" w:rsidRDefault="00612870" w:rsidP="00612870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12870" w:rsidRPr="00612870" w:rsidRDefault="00612870" w:rsidP="00612870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12870" w:rsidRPr="00612870" w:rsidRDefault="00612870" w:rsidP="00612870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12870" w:rsidRPr="00612870" w:rsidRDefault="00612870" w:rsidP="00612870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12870" w:rsidRPr="00612870" w:rsidRDefault="00612870" w:rsidP="00612870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12870" w:rsidRPr="00612870" w:rsidRDefault="00612870" w:rsidP="00612870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12870" w:rsidRPr="00612870" w:rsidRDefault="00612870" w:rsidP="00612870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12870" w:rsidRPr="00612870" w:rsidRDefault="00612870" w:rsidP="00612870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12870" w:rsidRPr="00612870" w:rsidRDefault="00612870" w:rsidP="00612870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12870" w:rsidRPr="00612870" w:rsidRDefault="00612870" w:rsidP="00612870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870" w:rsidRPr="00612870" w:rsidRDefault="00612870" w:rsidP="006128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5428" w:rsidRPr="00605428" w:rsidRDefault="00605428" w:rsidP="006054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4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0441D" w:rsidRDefault="00605428" w:rsidP="006054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42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gramStart"/>
      <w:r w:rsidRPr="0060542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05428">
        <w:rPr>
          <w:rFonts w:ascii="Times New Roman" w:hAnsi="Times New Roman" w:cs="Times New Roman"/>
          <w:sz w:val="28"/>
          <w:szCs w:val="28"/>
        </w:rPr>
        <w:t xml:space="preserve"> __________ № ___</w:t>
      </w:r>
    </w:p>
    <w:p w:rsidR="00605428" w:rsidRDefault="00605428" w:rsidP="006054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428" w:rsidRPr="00605428" w:rsidRDefault="00605428" w:rsidP="00605428">
      <w:pPr>
        <w:pStyle w:val="a4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  <w:r w:rsidRPr="00605428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605428" w:rsidRPr="00605428" w:rsidRDefault="00605428" w:rsidP="00605428">
      <w:pPr>
        <w:pStyle w:val="a4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  <w:r w:rsidRPr="00605428">
        <w:rPr>
          <w:b/>
          <w:bCs/>
          <w:color w:val="000000"/>
          <w:sz w:val="28"/>
          <w:szCs w:val="28"/>
        </w:rPr>
        <w:t>предоставления муниципальной услуги: «Подготовка и выдача разрешений на строительство, разрешений на ввод объектов в эксплуатацию</w:t>
      </w:r>
      <w:r w:rsidRPr="00605428">
        <w:rPr>
          <w:color w:val="000000"/>
          <w:sz w:val="28"/>
          <w:szCs w:val="28"/>
        </w:rPr>
        <w:t>»</w:t>
      </w:r>
    </w:p>
    <w:p w:rsidR="00605428" w:rsidRPr="00605428" w:rsidRDefault="00605428" w:rsidP="00605428">
      <w:pPr>
        <w:pStyle w:val="a4"/>
        <w:spacing w:before="0" w:beforeAutospacing="0" w:after="0" w:line="240" w:lineRule="auto"/>
        <w:ind w:firstLine="709"/>
        <w:rPr>
          <w:sz w:val="28"/>
          <w:szCs w:val="28"/>
        </w:rPr>
      </w:pPr>
    </w:p>
    <w:p w:rsidR="00605428" w:rsidRPr="00605428" w:rsidRDefault="00605428" w:rsidP="00605428">
      <w:pPr>
        <w:pStyle w:val="a4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  <w:r w:rsidRPr="00605428">
        <w:rPr>
          <w:b/>
          <w:bCs/>
          <w:color w:val="000000"/>
          <w:sz w:val="28"/>
          <w:szCs w:val="28"/>
          <w:lang w:val="en-US"/>
        </w:rPr>
        <w:t>I</w:t>
      </w:r>
      <w:r w:rsidRPr="00605428">
        <w:rPr>
          <w:b/>
          <w:bCs/>
          <w:color w:val="000000"/>
          <w:sz w:val="28"/>
          <w:szCs w:val="28"/>
        </w:rPr>
        <w:t>. Общие положения</w:t>
      </w:r>
    </w:p>
    <w:p w:rsidR="00605428" w:rsidRPr="00605428" w:rsidRDefault="00605428" w:rsidP="00605428">
      <w:pPr>
        <w:pStyle w:val="a4"/>
        <w:spacing w:before="0" w:beforeAutospacing="0" w:after="0" w:line="240" w:lineRule="auto"/>
        <w:ind w:firstLine="709"/>
        <w:rPr>
          <w:sz w:val="28"/>
          <w:szCs w:val="28"/>
        </w:rPr>
      </w:pPr>
    </w:p>
    <w:p w:rsidR="00605428" w:rsidRDefault="00605428" w:rsidP="004E36D3">
      <w:pPr>
        <w:pStyle w:val="a4"/>
        <w:numPr>
          <w:ilvl w:val="1"/>
          <w:numId w:val="1"/>
        </w:numPr>
        <w:spacing w:before="0" w:beforeAutospacing="0"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605428">
        <w:rPr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:rsidR="004E36D3" w:rsidRPr="00605428" w:rsidRDefault="004E36D3" w:rsidP="004E36D3">
      <w:pPr>
        <w:pStyle w:val="a4"/>
        <w:spacing w:before="0" w:beforeAutospacing="0" w:after="0" w:line="240" w:lineRule="auto"/>
        <w:ind w:left="709"/>
        <w:jc w:val="both"/>
        <w:rPr>
          <w:sz w:val="28"/>
          <w:szCs w:val="28"/>
        </w:rPr>
      </w:pPr>
    </w:p>
    <w:p w:rsidR="00605428" w:rsidRPr="00605428" w:rsidRDefault="00605428" w:rsidP="0060542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05428">
        <w:rPr>
          <w:color w:val="000000"/>
          <w:sz w:val="28"/>
          <w:szCs w:val="28"/>
        </w:rPr>
        <w:t>Настоящий административный регламент (далее – Регламент) устанавливает порядок и стандарт предоставления муниципальной услуги по подготовке и выдаче разрешений на строительство, внесения изменений в разрешение на строительство, разрешений на ввод объектов в эксплуатацию (далее – муниципальная услуга) (за исключением объектов капитального строительства, в отношении которых выдача разрешений на строительство возложена на федеральные органы исполнительной власти, органы исполнительной власти субъекта Российской Федерации), разработан в</w:t>
      </w:r>
      <w:proofErr w:type="gramEnd"/>
      <w:r w:rsidRPr="00605428">
        <w:rPr>
          <w:color w:val="000000"/>
          <w:sz w:val="28"/>
          <w:szCs w:val="28"/>
        </w:rPr>
        <w:t xml:space="preserve"> </w:t>
      </w:r>
      <w:proofErr w:type="gramStart"/>
      <w:r w:rsidRPr="00605428">
        <w:rPr>
          <w:color w:val="000000"/>
          <w:sz w:val="28"/>
          <w:szCs w:val="28"/>
        </w:rPr>
        <w:t>целях</w:t>
      </w:r>
      <w:proofErr w:type="gramEnd"/>
      <w:r w:rsidRPr="00605428">
        <w:rPr>
          <w:color w:val="000000"/>
          <w:sz w:val="28"/>
          <w:szCs w:val="28"/>
        </w:rPr>
        <w:t xml:space="preserve">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</w:t>
      </w:r>
      <w:r w:rsidR="004E36D3" w:rsidRPr="004E36D3">
        <w:rPr>
          <w:color w:val="000000"/>
          <w:sz w:val="28"/>
          <w:szCs w:val="28"/>
        </w:rPr>
        <w:t>Администрации города Тобольска</w:t>
      </w:r>
      <w:r w:rsidRPr="00605428">
        <w:rPr>
          <w:color w:val="000000"/>
          <w:sz w:val="28"/>
          <w:szCs w:val="28"/>
        </w:rPr>
        <w:t xml:space="preserve"> при осуществлении полномочий по выдаче разрешений на строительство, разрешений на ввод объектов в эксплуатацию.</w:t>
      </w:r>
    </w:p>
    <w:p w:rsidR="004E36D3" w:rsidRDefault="004E36D3" w:rsidP="00605428">
      <w:pPr>
        <w:pStyle w:val="a4"/>
        <w:spacing w:before="0" w:beforeAutospacing="0" w:after="0" w:line="240" w:lineRule="auto"/>
        <w:ind w:firstLine="709"/>
        <w:rPr>
          <w:b/>
          <w:bCs/>
          <w:color w:val="000000"/>
          <w:sz w:val="28"/>
          <w:szCs w:val="28"/>
        </w:rPr>
      </w:pPr>
    </w:p>
    <w:p w:rsidR="00605428" w:rsidRPr="00605428" w:rsidRDefault="00605428" w:rsidP="004E36D3">
      <w:pPr>
        <w:pStyle w:val="a4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  <w:r w:rsidRPr="00605428">
        <w:rPr>
          <w:b/>
          <w:bCs/>
          <w:color w:val="000000"/>
          <w:sz w:val="28"/>
          <w:szCs w:val="28"/>
        </w:rPr>
        <w:t>1.2. Круг заявителей</w:t>
      </w:r>
    </w:p>
    <w:p w:rsidR="004E36D3" w:rsidRDefault="004E36D3" w:rsidP="00605428">
      <w:pPr>
        <w:pStyle w:val="a4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605428" w:rsidRPr="00605428" w:rsidRDefault="00605428" w:rsidP="0060542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05428">
        <w:rPr>
          <w:color w:val="000000"/>
          <w:sz w:val="28"/>
          <w:szCs w:val="28"/>
        </w:rPr>
        <w:t>Муниципальная услуга предоставляется застройщику - физическому или юридическому лицу, обеспечивающему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 w:rsidRPr="00605428">
        <w:rPr>
          <w:color w:val="000000"/>
          <w:sz w:val="28"/>
          <w:szCs w:val="28"/>
        </w:rPr>
        <w:t>Росатом</w:t>
      </w:r>
      <w:proofErr w:type="spellEnd"/>
      <w:r w:rsidRPr="00605428">
        <w:rPr>
          <w:color w:val="000000"/>
          <w:sz w:val="28"/>
          <w:szCs w:val="28"/>
        </w:rPr>
        <w:t>», Государственная корпорация по космической деятельности «</w:t>
      </w:r>
      <w:proofErr w:type="spellStart"/>
      <w:r w:rsidRPr="00605428">
        <w:rPr>
          <w:color w:val="000000"/>
          <w:sz w:val="28"/>
          <w:szCs w:val="28"/>
        </w:rPr>
        <w:t>Роскосмос</w:t>
      </w:r>
      <w:proofErr w:type="spellEnd"/>
      <w:r w:rsidRPr="00605428">
        <w:rPr>
          <w:color w:val="000000"/>
          <w:sz w:val="28"/>
          <w:szCs w:val="28"/>
        </w:rPr>
        <w:t>»,</w:t>
      </w:r>
      <w:proofErr w:type="gramEnd"/>
      <w:r w:rsidRPr="00605428">
        <w:rPr>
          <w:color w:val="000000"/>
          <w:sz w:val="28"/>
          <w:szCs w:val="28"/>
        </w:rPr>
        <w:t xml:space="preserve">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 объектов капитального строительства (за исключением случаев строительства, реконструкции объектов, указанных в части 17 статьи 51 Градостроительного кодекса Российской Федерации</w:t>
      </w:r>
      <w:proofErr w:type="gramStart"/>
      <w:r w:rsidRPr="00605428">
        <w:rPr>
          <w:color w:val="000000"/>
          <w:sz w:val="28"/>
          <w:szCs w:val="28"/>
        </w:rPr>
        <w:t>)(</w:t>
      </w:r>
      <w:proofErr w:type="gramEnd"/>
      <w:r w:rsidRPr="00605428">
        <w:rPr>
          <w:color w:val="000000"/>
          <w:sz w:val="28"/>
          <w:szCs w:val="28"/>
        </w:rPr>
        <w:t>далее – Заявитель).</w:t>
      </w:r>
    </w:p>
    <w:p w:rsidR="00605428" w:rsidRPr="00605428" w:rsidRDefault="00605428" w:rsidP="0060542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05428">
        <w:rPr>
          <w:color w:val="000000"/>
          <w:sz w:val="28"/>
          <w:szCs w:val="28"/>
        </w:rPr>
        <w:lastRenderedPageBreak/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4E36D3" w:rsidRDefault="004E36D3" w:rsidP="004E36D3">
      <w:pPr>
        <w:pStyle w:val="a4"/>
        <w:spacing w:before="0" w:beforeAutospacing="0"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05428" w:rsidRDefault="00605428" w:rsidP="004E36D3">
      <w:pPr>
        <w:pStyle w:val="a4"/>
        <w:numPr>
          <w:ilvl w:val="1"/>
          <w:numId w:val="3"/>
        </w:numPr>
        <w:spacing w:before="0" w:beforeAutospacing="0"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605428">
        <w:rPr>
          <w:b/>
          <w:bCs/>
          <w:color w:val="000000"/>
          <w:sz w:val="28"/>
          <w:szCs w:val="28"/>
        </w:rPr>
        <w:t>Справочная информация</w:t>
      </w:r>
    </w:p>
    <w:p w:rsidR="004E36D3" w:rsidRPr="00605428" w:rsidRDefault="004E36D3" w:rsidP="004E36D3">
      <w:pPr>
        <w:pStyle w:val="a4"/>
        <w:spacing w:before="0" w:beforeAutospacing="0" w:after="0" w:line="240" w:lineRule="auto"/>
        <w:ind w:left="1429"/>
        <w:rPr>
          <w:sz w:val="28"/>
          <w:szCs w:val="28"/>
        </w:rPr>
      </w:pPr>
    </w:p>
    <w:p w:rsidR="00605428" w:rsidRPr="00605428" w:rsidRDefault="00605428" w:rsidP="0060542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05428">
        <w:rPr>
          <w:color w:val="000000"/>
          <w:sz w:val="28"/>
          <w:szCs w:val="28"/>
        </w:rPr>
        <w:t>Сведения о месте нахождения и графике работы администрации</w:t>
      </w:r>
      <w:r w:rsidR="004E36D3">
        <w:rPr>
          <w:color w:val="000000"/>
          <w:sz w:val="28"/>
          <w:szCs w:val="28"/>
        </w:rPr>
        <w:t xml:space="preserve"> </w:t>
      </w:r>
      <w:r w:rsidR="004E36D3" w:rsidRPr="004E36D3">
        <w:rPr>
          <w:color w:val="000000"/>
          <w:sz w:val="28"/>
          <w:szCs w:val="28"/>
        </w:rPr>
        <w:t>города Тобольска</w:t>
      </w:r>
      <w:r w:rsidRPr="00605428">
        <w:rPr>
          <w:color w:val="000000"/>
          <w:sz w:val="28"/>
          <w:szCs w:val="28"/>
        </w:rPr>
        <w:t xml:space="preserve"> (далее - Администрация),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телефоны-автоинформаторы размещены на официальном сайте Администрации </w:t>
      </w:r>
      <w:r w:rsidR="004E36D3" w:rsidRPr="004E36D3">
        <w:rPr>
          <w:color w:val="000000"/>
          <w:sz w:val="28"/>
          <w:szCs w:val="28"/>
        </w:rPr>
        <w:t>www.admtobolsk.ru</w:t>
      </w:r>
      <w:r w:rsidRPr="00605428">
        <w:rPr>
          <w:color w:val="000000"/>
          <w:sz w:val="28"/>
          <w:szCs w:val="28"/>
        </w:rPr>
        <w:t xml:space="preserve"> в разделе </w:t>
      </w:r>
      <w:r w:rsidR="005236F2">
        <w:rPr>
          <w:color w:val="000000"/>
          <w:sz w:val="28"/>
          <w:szCs w:val="28"/>
        </w:rPr>
        <w:t>«</w:t>
      </w:r>
      <w:r w:rsidR="004E36D3">
        <w:rPr>
          <w:color w:val="000000"/>
          <w:sz w:val="28"/>
          <w:szCs w:val="28"/>
        </w:rPr>
        <w:t>Комитет градостроительной политики</w:t>
      </w:r>
      <w:r w:rsidR="005236F2">
        <w:rPr>
          <w:color w:val="000000"/>
          <w:sz w:val="28"/>
          <w:szCs w:val="28"/>
        </w:rPr>
        <w:t>»</w:t>
      </w:r>
      <w:r w:rsidRPr="00605428">
        <w:rPr>
          <w:color w:val="000000"/>
          <w:sz w:val="28"/>
          <w:szCs w:val="28"/>
        </w:rPr>
        <w:t>, в электронном региональном реестре муниципальных услуг в соответствии с</w:t>
      </w:r>
      <w:proofErr w:type="gramEnd"/>
      <w:r w:rsidRPr="00605428">
        <w:rPr>
          <w:color w:val="000000"/>
          <w:sz w:val="28"/>
          <w:szCs w:val="28"/>
        </w:rPr>
        <w:t xml:space="preserve">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605428" w:rsidRPr="00605428" w:rsidRDefault="00605428" w:rsidP="0060542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05428">
        <w:rPr>
          <w:color w:val="000000"/>
          <w:sz w:val="28"/>
          <w:szCs w:val="28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605428" w:rsidRPr="00605428" w:rsidRDefault="00605428" w:rsidP="0060542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05428">
        <w:rPr>
          <w:color w:val="000000"/>
          <w:sz w:val="28"/>
          <w:szCs w:val="28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05428" w:rsidRDefault="00605428" w:rsidP="0060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Pr="00592891" w:rsidRDefault="00592891" w:rsidP="005928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891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Default="00592891" w:rsidP="005928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891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592891" w:rsidRPr="00592891" w:rsidRDefault="00592891" w:rsidP="005928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Подготовка и выдача разрешений на строительство, разрешений на ввод объектов в эксплуатацию.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Муниципальная услуга включает в себя следующие услуги: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- подготовка и выдача разрешения на строительство объекта капитального строительства (далее - разрешение на строительство);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- внесение изменений в разрешение на строительство;</w:t>
      </w:r>
    </w:p>
    <w:p w:rsid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- подготовка и выдача разрешения на ввод объекта в эксплуатацию.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Default="00592891" w:rsidP="005928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891">
        <w:rPr>
          <w:rFonts w:ascii="Times New Roman" w:hAnsi="Times New Roman" w:cs="Times New Roman"/>
          <w:b/>
          <w:sz w:val="28"/>
          <w:szCs w:val="28"/>
        </w:rPr>
        <w:lastRenderedPageBreak/>
        <w:t>2.2. Наименование органа, предоставляющего муниципальную услугу</w:t>
      </w:r>
    </w:p>
    <w:p w:rsidR="00592891" w:rsidRPr="00592891" w:rsidRDefault="00592891" w:rsidP="005928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города Тобольска</w:t>
      </w:r>
      <w:r w:rsidRPr="00592891">
        <w:rPr>
          <w:rFonts w:ascii="Times New Roman" w:hAnsi="Times New Roman" w:cs="Times New Roman"/>
          <w:sz w:val="28"/>
          <w:szCs w:val="28"/>
        </w:rPr>
        <w:t>.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Органом Администрации, непосредственно предоставляющим услугу, является Комитет градостроительной политики Администрации города Тобольска (далее – Комитет)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91">
        <w:rPr>
          <w:rFonts w:ascii="Times New Roman" w:hAnsi="Times New Roman" w:cs="Times New Roman"/>
          <w:b/>
          <w:sz w:val="28"/>
          <w:szCs w:val="28"/>
        </w:rPr>
        <w:t>2.3. Описание результата предоставления муниципальной услуги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а) в части подготовки и выдачи разрешения на строительство: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- разрешение на строительство;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- письменный отказ в выдаче разрешения на строительство;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б) в части внесения изменений в разрешение на строительство: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- решение о внесении изменений в разрешение на строительство;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- письменный отказ во внесении изменений в разрешение на строительство;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в) в части подготовки и выдачи разрешения на ввод объекта в эксплуатацию: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- разрешение на ввод объекта в эксплуатацию;</w:t>
      </w:r>
    </w:p>
    <w:p w:rsid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- письменный отказ в выдаче разрешения на ввод объекта в эксплуатацию.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Pr="00592891" w:rsidRDefault="00592891" w:rsidP="005928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891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части подготовки и выдачи разрешения на строительство – в течение 7 рабочих дней со дня получения Администрацией заявления о выдаче разрешения на строительство.</w:t>
      </w:r>
    </w:p>
    <w:p w:rsidR="00FB3DAF" w:rsidRPr="00592891" w:rsidRDefault="00FB3DAF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AF">
        <w:rPr>
          <w:rFonts w:ascii="Times New Roman" w:hAnsi="Times New Roman" w:cs="Times New Roman"/>
          <w:sz w:val="28"/>
          <w:szCs w:val="28"/>
        </w:rPr>
        <w:t>Предоставление муниципальной услуги в случаях, установленных абзацем 1 части 11.1 статьи 51 Градостроительного кодекса Российской Федерации, осуществляется в течение 30 календарных дней со дня получения Администрацией заявления о выдаче разрешения на строительство.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 xml:space="preserve">Срок предоставления услуги в части внесения изменений в разрешение на строительство в случаях, установленных Градостроительным кодексом Российской Федерации, не более чем 7 рабочих дней со дня получения </w:t>
      </w:r>
      <w:r w:rsidRPr="00592891">
        <w:rPr>
          <w:rFonts w:ascii="Times New Roman" w:hAnsi="Times New Roman" w:cs="Times New Roman"/>
          <w:sz w:val="28"/>
          <w:szCs w:val="28"/>
        </w:rPr>
        <w:lastRenderedPageBreak/>
        <w:t>Администрацией заявления о внесении изменений в разрешение на строительство.</w:t>
      </w:r>
    </w:p>
    <w:p w:rsid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Предоставление муниципальной услуги в части подготовки и выдачи разрешения на ввод объекта в эксплуатацию осуществляется в течение 7 рабочих дней со дня получения Администрацией заявления о выдаче разрешения на ввод объекта в эксплуатацию.</w:t>
      </w:r>
    </w:p>
    <w:p w:rsidR="008D1106" w:rsidRPr="00592891" w:rsidRDefault="008D1106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Pr="008D1106" w:rsidRDefault="00592891" w:rsidP="008D11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06"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8D1106" w:rsidRPr="00592891" w:rsidRDefault="008D1106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2891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</w:t>
      </w:r>
      <w:r w:rsidRPr="005236F2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8D1106" w:rsidRPr="005236F2">
        <w:rPr>
          <w:rFonts w:ascii="Times New Roman" w:hAnsi="Times New Roman" w:cs="Times New Roman"/>
          <w:sz w:val="28"/>
          <w:szCs w:val="28"/>
        </w:rPr>
        <w:t xml:space="preserve">www.admtobolsk.ru </w:t>
      </w:r>
      <w:r w:rsidRPr="005236F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5236F2">
        <w:rPr>
          <w:rFonts w:ascii="Times New Roman" w:hAnsi="Times New Roman" w:cs="Times New Roman"/>
          <w:sz w:val="28"/>
          <w:szCs w:val="28"/>
        </w:rPr>
        <w:t>«</w:t>
      </w:r>
      <w:r w:rsidR="007B2F6D">
        <w:rPr>
          <w:rFonts w:ascii="Times New Roman" w:hAnsi="Times New Roman" w:cs="Times New Roman"/>
          <w:sz w:val="28"/>
          <w:szCs w:val="28"/>
        </w:rPr>
        <w:t>Комитет градостроительной политики</w:t>
      </w:r>
      <w:r w:rsidR="005236F2">
        <w:rPr>
          <w:rFonts w:ascii="Times New Roman" w:hAnsi="Times New Roman" w:cs="Times New Roman"/>
          <w:sz w:val="28"/>
          <w:szCs w:val="28"/>
        </w:rPr>
        <w:t>»</w:t>
      </w:r>
      <w:r w:rsidRPr="005236F2">
        <w:rPr>
          <w:rFonts w:ascii="Times New Roman" w:hAnsi="Times New Roman" w:cs="Times New Roman"/>
          <w:sz w:val="28"/>
          <w:szCs w:val="28"/>
        </w:rPr>
        <w:t>, в</w:t>
      </w:r>
      <w:r w:rsidRPr="00592891">
        <w:rPr>
          <w:rFonts w:ascii="Times New Roman" w:hAnsi="Times New Roman" w:cs="Times New Roman"/>
          <w:sz w:val="28"/>
          <w:szCs w:val="28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</w:t>
      </w:r>
      <w:proofErr w:type="gramEnd"/>
      <w:r w:rsidRPr="00592891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 Тюменской области».</w:t>
      </w:r>
    </w:p>
    <w:p w:rsidR="008D1106" w:rsidRDefault="008D1106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106" w:rsidRDefault="008D1106" w:rsidP="00FB3D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AF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B3DAF" w:rsidRPr="00FB3DAF" w:rsidRDefault="00FB3DAF" w:rsidP="00FB3D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</w:t>
      </w:r>
      <w:r w:rsidRPr="00D44C58">
        <w:rPr>
          <w:rFonts w:ascii="Times New Roman" w:hAnsi="Times New Roman" w:cs="Times New Roman"/>
          <w:b/>
          <w:sz w:val="28"/>
          <w:szCs w:val="28"/>
        </w:rPr>
        <w:t>в части подготовки и выдачи разрешения на строительство</w:t>
      </w:r>
      <w:r w:rsidRPr="008D1106">
        <w:rPr>
          <w:rFonts w:ascii="Times New Roman" w:hAnsi="Times New Roman" w:cs="Times New Roman"/>
          <w:sz w:val="28"/>
          <w:szCs w:val="28"/>
        </w:rPr>
        <w:t xml:space="preserve">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Администрацию, посредством почтового отправления или интернет-сайта «Портал услуг Тюменской области» (www.uslugi.admtyumen.ru) (далее - Региональный портал), личного обращения в МФЦ: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1) заявление о выдаче разрешения на строительство по форме, согласно приложению 1 к Регламенту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 xml:space="preserve">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</w:t>
      </w:r>
      <w:r w:rsidRPr="008D1106">
        <w:rPr>
          <w:rFonts w:ascii="Times New Roman" w:hAnsi="Times New Roman" w:cs="Times New Roman"/>
          <w:sz w:val="28"/>
          <w:szCs w:val="28"/>
        </w:rPr>
        <w:lastRenderedPageBreak/>
        <w:t xml:space="preserve">порядке, установленном законодательством Российской Федерации копия; при обращении в электронной форме прикрепляется электронная копия документа или электронный </w:t>
      </w:r>
      <w:proofErr w:type="gramStart"/>
      <w:r w:rsidRPr="008D1106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8D1106">
        <w:rPr>
          <w:rFonts w:ascii="Times New Roman" w:hAnsi="Times New Roman" w:cs="Times New Roman"/>
          <w:sz w:val="28"/>
          <w:szCs w:val="28"/>
        </w:rPr>
        <w:t xml:space="preserve"> подтверждающий полномочия представителя Заявителя, выданный организацией и  удостоверенный усиленной квалифицированной электронной подписью (далее - квалифицированная подпись) правомочного должностного лица организации или  выданный физическим лицом и удостоверенный усиленной квалифицированной электронной подписью нотариуса);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3)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106">
        <w:rPr>
          <w:rFonts w:ascii="Times New Roman" w:hAnsi="Times New Roman" w:cs="Times New Roman"/>
          <w:sz w:val="28"/>
          <w:szCs w:val="28"/>
        </w:rPr>
        <w:t>3.1)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8D1106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8D1106">
        <w:rPr>
          <w:rFonts w:ascii="Times New Roman" w:hAnsi="Times New Roman" w:cs="Times New Roman"/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Pr="008D1106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8D1106">
        <w:rPr>
          <w:rFonts w:ascii="Times New Roman" w:hAnsi="Times New Roman" w:cs="Times New Roman"/>
          <w:sz w:val="28"/>
          <w:szCs w:val="28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8D1106">
        <w:rPr>
          <w:rFonts w:ascii="Times New Roman" w:hAnsi="Times New Roman" w:cs="Times New Roman"/>
          <w:sz w:val="28"/>
          <w:szCs w:val="28"/>
        </w:rPr>
        <w:t xml:space="preserve"> соглашение;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4) материалы, содержащиеся в проектной документации: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106">
        <w:rPr>
          <w:rFonts w:ascii="Times New Roman" w:hAnsi="Times New Roman" w:cs="Times New Roman"/>
          <w:sz w:val="28"/>
          <w:szCs w:val="28"/>
        </w:rPr>
        <w:t>г) архитектурные решения (за исключением случая,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законом от 25.06.2002 № 73-ФЗ «Об объектах культурного наследия (памятниках истории и культуры) народов Российской Федерации» для данного исторического поселения.</w:t>
      </w:r>
      <w:proofErr w:type="gramEnd"/>
      <w:r w:rsidRPr="008D1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1106">
        <w:rPr>
          <w:rFonts w:ascii="Times New Roman" w:hAnsi="Times New Roman" w:cs="Times New Roman"/>
          <w:sz w:val="28"/>
          <w:szCs w:val="28"/>
        </w:rPr>
        <w:t>В этом случае в заявлении о выдаче разрешения на строительство указывается на такое типовое архитектурное решение);</w:t>
      </w:r>
      <w:proofErr w:type="gramEnd"/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 xml:space="preserve">д) сведения об инженерном оборудовании, сводный план сетей инженерно-технического обеспечения с обозначением мест подключения </w:t>
      </w:r>
      <w:r w:rsidRPr="008D1106">
        <w:rPr>
          <w:rFonts w:ascii="Times New Roman" w:hAnsi="Times New Roman" w:cs="Times New Roman"/>
          <w:sz w:val="28"/>
          <w:szCs w:val="28"/>
        </w:rPr>
        <w:lastRenderedPageBreak/>
        <w:t>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е) проект организации строительства объекта капитального строительства;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ж) проект организации работ по сносу объектов капитального строительства, их частей;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106">
        <w:rPr>
          <w:rFonts w:ascii="Times New Roman" w:hAnsi="Times New Roman" w:cs="Times New Roman"/>
          <w:sz w:val="28"/>
          <w:szCs w:val="28"/>
        </w:rPr>
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  <w:proofErr w:type="gramEnd"/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5)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6)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7)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8) согласие всех правообладателей объекта капитального строительства в случае реконструкции такого объекта, за исключением указанных в пункте 6.2 части 6 статьи 51  Градостроительного кодекса Российской Федерации случаев реконструкции многоквартирного дома;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106">
        <w:rPr>
          <w:rFonts w:ascii="Times New Roman" w:hAnsi="Times New Roman" w:cs="Times New Roman"/>
          <w:sz w:val="28"/>
          <w:szCs w:val="28"/>
        </w:rPr>
        <w:t>8.1)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8D1106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8D1106">
        <w:rPr>
          <w:rFonts w:ascii="Times New Roman" w:hAnsi="Times New Roman" w:cs="Times New Roman"/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Pr="008D1106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8D1106">
        <w:rPr>
          <w:rFonts w:ascii="Times New Roman" w:hAnsi="Times New Roman" w:cs="Times New Roman"/>
          <w:sz w:val="28"/>
          <w:szCs w:val="28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8D1106">
        <w:rPr>
          <w:rFonts w:ascii="Times New Roman" w:hAnsi="Times New Roman" w:cs="Times New Roman"/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 - соглашение о проведении такой реконструкции, </w:t>
      </w:r>
      <w:proofErr w:type="gramStart"/>
      <w:r w:rsidRPr="008D1106">
        <w:rPr>
          <w:rFonts w:ascii="Times New Roman" w:hAnsi="Times New Roman" w:cs="Times New Roman"/>
          <w:sz w:val="28"/>
          <w:szCs w:val="28"/>
        </w:rPr>
        <w:t>определяющее</w:t>
      </w:r>
      <w:proofErr w:type="gramEnd"/>
      <w:r w:rsidRPr="008D1106">
        <w:rPr>
          <w:rFonts w:ascii="Times New Roman" w:hAnsi="Times New Roman" w:cs="Times New Roman"/>
          <w:sz w:val="28"/>
          <w:szCs w:val="28"/>
        </w:rPr>
        <w:t xml:space="preserve"> в том числе условия и порядок возмещения </w:t>
      </w:r>
      <w:r w:rsidRPr="008D1106">
        <w:rPr>
          <w:rFonts w:ascii="Times New Roman" w:hAnsi="Times New Roman" w:cs="Times New Roman"/>
          <w:sz w:val="28"/>
          <w:szCs w:val="28"/>
        </w:rPr>
        <w:lastRenderedPageBreak/>
        <w:t>ущерба, причиненного указанному объекту при осуществлении реконструкции;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 xml:space="preserve">8.2) решение общего собрания собственников помещений и </w:t>
      </w:r>
      <w:proofErr w:type="spellStart"/>
      <w:r w:rsidRPr="008D110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D1106">
        <w:rPr>
          <w:rFonts w:ascii="Times New Roman" w:hAnsi="Times New Roman" w:cs="Times New Roman"/>
          <w:sz w:val="28"/>
          <w:szCs w:val="28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8D110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D1106">
        <w:rPr>
          <w:rFonts w:ascii="Times New Roman" w:hAnsi="Times New Roman" w:cs="Times New Roman"/>
          <w:sz w:val="28"/>
          <w:szCs w:val="28"/>
        </w:rPr>
        <w:t>-мест в многоквартирном доме;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9)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Документы, указанные в подпунктах 3 - 7 пункта 2.6.1 Регламента, направляются Заявителем самостоятельно в случаях,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 xml:space="preserve">2.6.2. Для предоставления муниципальной услуги </w:t>
      </w:r>
      <w:r w:rsidRPr="00D44C58">
        <w:rPr>
          <w:rFonts w:ascii="Times New Roman" w:hAnsi="Times New Roman" w:cs="Times New Roman"/>
          <w:b/>
          <w:sz w:val="28"/>
          <w:szCs w:val="28"/>
        </w:rPr>
        <w:t>в части внесения изменений в разрешение на строительство</w:t>
      </w:r>
      <w:r w:rsidRPr="008D1106">
        <w:rPr>
          <w:rFonts w:ascii="Times New Roman" w:hAnsi="Times New Roman" w:cs="Times New Roman"/>
          <w:sz w:val="28"/>
          <w:szCs w:val="28"/>
        </w:rPr>
        <w:t xml:space="preserve">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Администрацию, посредством почтового отправления, Регионального портала, личного обращения в МФЦ: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2.6.2.1</w:t>
      </w:r>
      <w:r w:rsidR="00D44C58">
        <w:rPr>
          <w:rFonts w:ascii="Times New Roman" w:hAnsi="Times New Roman" w:cs="Times New Roman"/>
          <w:sz w:val="28"/>
          <w:szCs w:val="28"/>
        </w:rPr>
        <w:t>.</w:t>
      </w:r>
      <w:r w:rsidRPr="008D1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110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D44C58">
        <w:rPr>
          <w:rFonts w:ascii="Times New Roman" w:hAnsi="Times New Roman" w:cs="Times New Roman"/>
          <w:b/>
          <w:sz w:val="28"/>
          <w:szCs w:val="28"/>
        </w:rPr>
        <w:t>перехода прав на земельные участки и (или) образовании земельного участка</w:t>
      </w:r>
      <w:r w:rsidRPr="008D1106">
        <w:rPr>
          <w:rFonts w:ascii="Times New Roman" w:hAnsi="Times New Roman" w:cs="Times New Roman"/>
          <w:sz w:val="28"/>
          <w:szCs w:val="28"/>
        </w:rPr>
        <w:t xml:space="preserve"> </w:t>
      </w:r>
      <w:r w:rsidRPr="00D44C58">
        <w:rPr>
          <w:rFonts w:ascii="Times New Roman" w:hAnsi="Times New Roman" w:cs="Times New Roman"/>
          <w:b/>
          <w:sz w:val="28"/>
          <w:szCs w:val="28"/>
        </w:rPr>
        <w:t>-</w:t>
      </w:r>
      <w:r w:rsidRPr="008D1106">
        <w:rPr>
          <w:rFonts w:ascii="Times New Roman" w:hAnsi="Times New Roman" w:cs="Times New Roman"/>
          <w:sz w:val="28"/>
          <w:szCs w:val="28"/>
        </w:rPr>
        <w:t xml:space="preserve"> уведомление о переходе прав на земельный участок и (или) об образовании земельного участка (далее – Уведомление о переходе прав) по форме, согласно приложению 2 к Регламенту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</w:t>
      </w:r>
      <w:proofErr w:type="gramEnd"/>
      <w:r w:rsidRPr="008D110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«Личного кабинета»  с указанием реквизитов: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- правоустанавливающих документов на такие земельные участки в случае приобретения земельного участка с разрешением на строительство, выданным прежнему правообладателю земельного участка;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106">
        <w:rPr>
          <w:rFonts w:ascii="Times New Roman" w:hAnsi="Times New Roman" w:cs="Times New Roman"/>
          <w:sz w:val="28"/>
          <w:szCs w:val="28"/>
        </w:rPr>
        <w:t>- решения об образовании земельных участков в случае образования земельного участка путем объединения земельных участков, а также путем раздела, перераспределения земельных участков или выдела из земельных участков,  в отношении которых или одного из которых в соответствии с Градостроительным кодексом Российской Федерации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</w:t>
      </w:r>
      <w:proofErr w:type="gramEnd"/>
      <w:r w:rsidRPr="008D1106">
        <w:rPr>
          <w:rFonts w:ascii="Times New Roman" w:hAnsi="Times New Roman" w:cs="Times New Roman"/>
          <w:sz w:val="28"/>
          <w:szCs w:val="28"/>
        </w:rPr>
        <w:t xml:space="preserve"> или орган местного самоуправления;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 xml:space="preserve">- градостроительного плана земельного участка, на котором планируется осуществить строительство, реконструкцию объекта </w:t>
      </w:r>
      <w:r w:rsidRPr="008D1106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в случае образования земельных участков путем раздела, перераспределения земельных участков или выдела из земельных участков.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К Уведомлению о переходе прав прилагаются следующие документы: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1) документ, подтверждающий полномочия представителя Заявителя, в случае если Уведомление о переходе прав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Уведомлению о переходе прав прикрепляется электронная копия документа, подтверждающего полномочия представителя Заявителя, заверенная квалифицированной подписью Заявителя или нотариуса, либо электронный документ, заверенный квалифицированной подписью выдавшего его лица);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участок, (предоставляются Заявителем (представителем Заявителя) самостоятельно в случае,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 xml:space="preserve">2.6.2.2. </w:t>
      </w:r>
      <w:proofErr w:type="gramStart"/>
      <w:r w:rsidRPr="008D110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D44C58">
        <w:rPr>
          <w:rFonts w:ascii="Times New Roman" w:hAnsi="Times New Roman" w:cs="Times New Roman"/>
          <w:b/>
          <w:sz w:val="28"/>
          <w:szCs w:val="28"/>
        </w:rPr>
        <w:t>внесения изменений в разрешение на строительство в связи с продлением срока действия разрешения на строительство</w:t>
      </w:r>
      <w:r w:rsidRPr="008D1106">
        <w:rPr>
          <w:rFonts w:ascii="Times New Roman" w:hAnsi="Times New Roman" w:cs="Times New Roman"/>
          <w:sz w:val="28"/>
          <w:szCs w:val="28"/>
        </w:rPr>
        <w:t xml:space="preserve"> </w:t>
      </w:r>
      <w:r w:rsidRPr="00D44C58">
        <w:rPr>
          <w:rFonts w:ascii="Times New Roman" w:hAnsi="Times New Roman" w:cs="Times New Roman"/>
          <w:b/>
          <w:sz w:val="28"/>
          <w:szCs w:val="28"/>
        </w:rPr>
        <w:t>-</w:t>
      </w:r>
      <w:r w:rsidRPr="008D1106">
        <w:rPr>
          <w:rFonts w:ascii="Times New Roman" w:hAnsi="Times New Roman" w:cs="Times New Roman"/>
          <w:sz w:val="28"/>
          <w:szCs w:val="28"/>
        </w:rPr>
        <w:t xml:space="preserve"> заявление о внесении изменений в разрешение на строительство по форме, согласно приложению 3 к Регламенту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</w:t>
      </w:r>
      <w:proofErr w:type="gramEnd"/>
      <w:r w:rsidRPr="008D1106">
        <w:rPr>
          <w:rFonts w:ascii="Times New Roman" w:hAnsi="Times New Roman" w:cs="Times New Roman"/>
          <w:sz w:val="28"/>
          <w:szCs w:val="28"/>
        </w:rPr>
        <w:t xml:space="preserve"> использованием «Личного кабинета», с приложением следующих документов: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 xml:space="preserve">1)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прикрепляется электронная копия документа или электронный </w:t>
      </w:r>
      <w:proofErr w:type="gramStart"/>
      <w:r w:rsidRPr="008D1106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8D1106">
        <w:rPr>
          <w:rFonts w:ascii="Times New Roman" w:hAnsi="Times New Roman" w:cs="Times New Roman"/>
          <w:sz w:val="28"/>
          <w:szCs w:val="28"/>
        </w:rPr>
        <w:t xml:space="preserve"> подтверждающий полномочия представителя Заявителя, выданный организацией и  удостоверенный квалифицированной подписью правомочного должностного лица организации или  выданный физическим лицом и удостоверенный  квалифицированной подписью нотариуса);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участок, (направляются Заявителем самостоятельно в случае,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 xml:space="preserve">2.6.2.3. </w:t>
      </w:r>
      <w:proofErr w:type="gramStart"/>
      <w:r w:rsidRPr="008D110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D44C58">
        <w:rPr>
          <w:rFonts w:ascii="Times New Roman" w:hAnsi="Times New Roman" w:cs="Times New Roman"/>
          <w:b/>
          <w:sz w:val="28"/>
          <w:szCs w:val="28"/>
        </w:rPr>
        <w:t>внесения изменений в разрешение на строительство, не связанных с продлением срока его действия</w:t>
      </w:r>
      <w:r w:rsidRPr="008D1106">
        <w:rPr>
          <w:rFonts w:ascii="Times New Roman" w:hAnsi="Times New Roman" w:cs="Times New Roman"/>
          <w:sz w:val="28"/>
          <w:szCs w:val="28"/>
        </w:rPr>
        <w:t xml:space="preserve"> </w:t>
      </w:r>
      <w:r w:rsidRPr="00D44C58">
        <w:rPr>
          <w:rFonts w:ascii="Times New Roman" w:hAnsi="Times New Roman" w:cs="Times New Roman"/>
          <w:b/>
          <w:sz w:val="28"/>
          <w:szCs w:val="28"/>
        </w:rPr>
        <w:t>-</w:t>
      </w:r>
      <w:r w:rsidRPr="008D1106">
        <w:rPr>
          <w:rFonts w:ascii="Times New Roman" w:hAnsi="Times New Roman" w:cs="Times New Roman"/>
          <w:sz w:val="28"/>
          <w:szCs w:val="28"/>
        </w:rPr>
        <w:t xml:space="preserve"> </w:t>
      </w:r>
      <w:r w:rsidRPr="008D1106">
        <w:rPr>
          <w:rFonts w:ascii="Times New Roman" w:hAnsi="Times New Roman" w:cs="Times New Roman"/>
          <w:sz w:val="28"/>
          <w:szCs w:val="28"/>
        </w:rPr>
        <w:lastRenderedPageBreak/>
        <w:t>заявление о внесении изменений в разрешение на строительство по форме, согласно приложению 4 к Регламенту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«Личного</w:t>
      </w:r>
      <w:proofErr w:type="gramEnd"/>
      <w:r w:rsidRPr="008D1106">
        <w:rPr>
          <w:rFonts w:ascii="Times New Roman" w:hAnsi="Times New Roman" w:cs="Times New Roman"/>
          <w:sz w:val="28"/>
          <w:szCs w:val="28"/>
        </w:rPr>
        <w:t xml:space="preserve"> кабинета», с приложением документов, указанных в подпунктах 2 - 8.2 пункта 2.6.1 Регламента.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 xml:space="preserve">2.6.3. Для предоставления муниципальной услуги </w:t>
      </w:r>
      <w:r w:rsidRPr="00D44C58">
        <w:rPr>
          <w:rFonts w:ascii="Times New Roman" w:hAnsi="Times New Roman" w:cs="Times New Roman"/>
          <w:b/>
          <w:sz w:val="28"/>
          <w:szCs w:val="28"/>
        </w:rPr>
        <w:t>в части подготовки и выдачи разрешения на ввод объекта в эксплуатацию</w:t>
      </w:r>
      <w:r w:rsidRPr="008D1106">
        <w:rPr>
          <w:rFonts w:ascii="Times New Roman" w:hAnsi="Times New Roman" w:cs="Times New Roman"/>
          <w:sz w:val="28"/>
          <w:szCs w:val="28"/>
        </w:rPr>
        <w:t xml:space="preserve"> устанавливается следующий исчерпывающий перечень документов, установленных федеральными законами и иными нормативными правовыми актами  и направляемых непосредственно в Администрацию, посредством личного обращения в МФЦ, почтового отправления, Регионального портала: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1) заявление о выдачи разрешения на ввод объекта в эксплуатацию по форме, согласно приложению 5 к Регламенту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 xml:space="preserve">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прикрепляется электронная копия документа или электронный </w:t>
      </w:r>
      <w:proofErr w:type="gramStart"/>
      <w:r w:rsidRPr="008D1106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8D1106">
        <w:rPr>
          <w:rFonts w:ascii="Times New Roman" w:hAnsi="Times New Roman" w:cs="Times New Roman"/>
          <w:sz w:val="28"/>
          <w:szCs w:val="28"/>
        </w:rPr>
        <w:t xml:space="preserve"> подтверждающий полномочия представителя Заявителя, выданный организацией и  удостоверенный квалифицированной подписью правомочного должностного лица организации или  выданный физическим лицом и удостоверенный  квалифицированной подписью нотариуса);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3)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106">
        <w:rPr>
          <w:rFonts w:ascii="Times New Roman" w:hAnsi="Times New Roman" w:cs="Times New Roman"/>
          <w:sz w:val="28"/>
          <w:szCs w:val="28"/>
        </w:rPr>
        <w:t xml:space="preserve">5)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</w:t>
      </w:r>
      <w:r w:rsidRPr="008D1106">
        <w:rPr>
          <w:rFonts w:ascii="Times New Roman" w:hAnsi="Times New Roman" w:cs="Times New Roman"/>
          <w:sz w:val="28"/>
          <w:szCs w:val="28"/>
        </w:rPr>
        <w:lastRenderedPageBreak/>
        <w:t>подряда, а также лицом, осуществляющим строительный контроль, в случае</w:t>
      </w:r>
      <w:proofErr w:type="gramEnd"/>
      <w:r w:rsidRPr="008D1106">
        <w:rPr>
          <w:rFonts w:ascii="Times New Roman" w:hAnsi="Times New Roman" w:cs="Times New Roman"/>
          <w:sz w:val="28"/>
          <w:szCs w:val="28"/>
        </w:rPr>
        <w:t xml:space="preserve"> осуществления строительного контроля на основании договора);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106">
        <w:rPr>
          <w:rFonts w:ascii="Times New Roman" w:hAnsi="Times New Roman" w:cs="Times New Roman"/>
          <w:sz w:val="28"/>
          <w:szCs w:val="28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 xml:space="preserve">8) документ, подтверждающий заключение </w:t>
      </w:r>
      <w:proofErr w:type="gramStart"/>
      <w:r w:rsidRPr="008D1106"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8D1106">
        <w:rPr>
          <w:rFonts w:ascii="Times New Roman" w:hAnsi="Times New Roman" w:cs="Times New Roman"/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9) технический план объекта капитального строительства, подготовленный в соответствии с Федеральным законом от 13.07.2015 года № 218-ФЗ «О государственной регистрации недвижимости»;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10) иные документы, установленные в соответствии с частью 4 статьи 55 Градостроительного кодекса Российской Федерации Правительством Российской Федерации;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11) 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3, 4 - 7 пункта 2.6.3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указанных документов  (их копии или сведений, содержащиеся в них). </w:t>
      </w:r>
    </w:p>
    <w:p w:rsidR="008D1106" w:rsidRP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 xml:space="preserve">Предоставление градостроительных планов земельных участков, в целях получения муниципальной услуги осуществляется с учетом срока его использования, предусмотренного постановлением Правительства Тюменской области от 06.04.2017 №124-п «О сроке использования </w:t>
      </w:r>
      <w:r w:rsidRPr="008D1106">
        <w:rPr>
          <w:rFonts w:ascii="Times New Roman" w:hAnsi="Times New Roman" w:cs="Times New Roman"/>
          <w:sz w:val="28"/>
          <w:szCs w:val="28"/>
        </w:rPr>
        <w:lastRenderedPageBreak/>
        <w:t>градостроительных планов земельных участков, утвержденных до 1 января 2017 года».</w:t>
      </w:r>
    </w:p>
    <w:p w:rsidR="008D1106" w:rsidRDefault="008D1106" w:rsidP="008D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06">
        <w:rPr>
          <w:rFonts w:ascii="Times New Roman" w:hAnsi="Times New Roman" w:cs="Times New Roman"/>
          <w:sz w:val="28"/>
          <w:szCs w:val="28"/>
        </w:rPr>
        <w:t>Документы, указанные в пунктах 2.6.1, 2.6.2, 2.6.3 Регламента направляются Заявителем в Администрацию исключительно в электронной форме в случаях, установленных постановлением Правительства Тюменской области от 22.11.2017 № 558-п «О направлении документов, необходимых для выдачи разрешения на строительство и разрешения на ввод в эксплуатацию, исключительно в электронной форме».</w:t>
      </w:r>
    </w:p>
    <w:p w:rsidR="00D44C58" w:rsidRPr="00D44C58" w:rsidRDefault="00D44C58" w:rsidP="00D44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C58" w:rsidRDefault="00D44C58" w:rsidP="00D44C58">
      <w:pPr>
        <w:pStyle w:val="a4"/>
        <w:spacing w:before="0" w:beforeAutospacing="0"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44C58">
        <w:rPr>
          <w:b/>
          <w:bCs/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 xml:space="preserve">2.7.1. Для рассмотрения заявления о предоставлении муниципальной услуги </w:t>
      </w:r>
      <w:r>
        <w:rPr>
          <w:color w:val="000000"/>
          <w:sz w:val="28"/>
          <w:szCs w:val="28"/>
        </w:rPr>
        <w:t>Комитет</w:t>
      </w:r>
      <w:r w:rsidRPr="00D44C58">
        <w:rPr>
          <w:color w:val="000000"/>
          <w:sz w:val="28"/>
          <w:szCs w:val="28"/>
        </w:rPr>
        <w:t xml:space="preserve"> в рамках системы межведомственного информационного взаимодействия направляет следующие запросы: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 xml:space="preserve">1) в </w:t>
      </w:r>
      <w:r w:rsidRPr="00D44C58">
        <w:rPr>
          <w:b/>
          <w:bCs/>
          <w:color w:val="000000"/>
          <w:sz w:val="28"/>
          <w:szCs w:val="28"/>
        </w:rPr>
        <w:t>Федеральную службу государственной регистрации, кадастра и картографии</w:t>
      </w:r>
      <w:r w:rsidRPr="00D44C58">
        <w:rPr>
          <w:color w:val="000000"/>
          <w:sz w:val="28"/>
          <w:szCs w:val="28"/>
        </w:rPr>
        <w:t xml:space="preserve"> о предоставлении: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- правоустанавливающих документов на земельный участок, в том числе соглашения об установлении сервитута, решения об установлении публичного сервитута;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 xml:space="preserve">2) в </w:t>
      </w:r>
      <w:r w:rsidRPr="00D44C58">
        <w:rPr>
          <w:b/>
          <w:bCs/>
          <w:color w:val="000000"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Pr="00D44C58">
        <w:rPr>
          <w:color w:val="000000"/>
          <w:sz w:val="28"/>
          <w:szCs w:val="28"/>
        </w:rPr>
        <w:t xml:space="preserve"> о предоставлении: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D44C58">
        <w:rPr>
          <w:color w:val="000000"/>
          <w:sz w:val="28"/>
          <w:szCs w:val="28"/>
        </w:rPr>
        <w:t>- материалов, содержащиеся в проектной документации:</w:t>
      </w:r>
      <w:proofErr w:type="gramEnd"/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а) пояснительная записка;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б) 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в) 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г) архитектурные решения;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д) 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е) проект организации строительства объекта капитального строительства;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lastRenderedPageBreak/>
        <w:t>ж) проект организации работ по сносу объектов капитального строительства, их частей;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D44C58">
        <w:rPr>
          <w:color w:val="000000"/>
          <w:sz w:val="28"/>
          <w:szCs w:val="28"/>
        </w:rPr>
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  <w:proofErr w:type="gramEnd"/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- положительного заключения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Федерации;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- положительного заключения государственной экспертизы проектной документации в случаях, предусмотренных частью 3.4 статьи 49 Градостроительного кодекса Российской Федерации;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- положительного заключения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Федерации.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 xml:space="preserve">3) в </w:t>
      </w:r>
      <w:r w:rsidRPr="00D44C58">
        <w:rPr>
          <w:b/>
          <w:bCs/>
          <w:color w:val="000000"/>
          <w:sz w:val="28"/>
          <w:szCs w:val="28"/>
        </w:rPr>
        <w:t>органы местного самоуправления, исполнительные органы государственной власти</w:t>
      </w:r>
      <w:r w:rsidRPr="00D44C58">
        <w:rPr>
          <w:color w:val="000000"/>
          <w:sz w:val="28"/>
          <w:szCs w:val="28"/>
        </w:rPr>
        <w:t xml:space="preserve"> о предоставлении: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- 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D44C58">
        <w:rPr>
          <w:color w:val="000000"/>
          <w:sz w:val="28"/>
          <w:szCs w:val="28"/>
        </w:rPr>
        <w:t>Росатом</w:t>
      </w:r>
      <w:proofErr w:type="spellEnd"/>
      <w:r w:rsidRPr="00D44C58">
        <w:rPr>
          <w:color w:val="000000"/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Pr="00D44C58">
        <w:rPr>
          <w:color w:val="000000"/>
          <w:sz w:val="28"/>
          <w:szCs w:val="28"/>
        </w:rPr>
        <w:t>Роскосмос</w:t>
      </w:r>
      <w:proofErr w:type="spellEnd"/>
      <w:r w:rsidRPr="00D44C58">
        <w:rPr>
          <w:color w:val="000000"/>
          <w:sz w:val="28"/>
          <w:szCs w:val="28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инвестиций;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- градостроительного плана земельного участка, выданного не ранее чем за три года до дня представления заявления на получение разрешения на строительство;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- 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 xml:space="preserve">- разрешения на отклонение от предельных параметров разрешенного строительства, реконструкции (в случае, если застройщику было </w:t>
      </w:r>
      <w:r w:rsidRPr="00D44C58">
        <w:rPr>
          <w:color w:val="000000"/>
          <w:sz w:val="28"/>
          <w:szCs w:val="28"/>
        </w:rPr>
        <w:lastRenderedPageBreak/>
        <w:t>предоставлено такое разрешение в соответствии со статьей 40 Градостроительного кодекса Российской Федерации);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- разрешения на строительство;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- акта приемки объекта капитального строительства (в случае осуществления строительства, реконструкции на основании договора);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D44C58">
        <w:rPr>
          <w:color w:val="000000"/>
          <w:sz w:val="28"/>
          <w:szCs w:val="28"/>
        </w:rPr>
        <w:t>- 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подписанного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</w:t>
      </w:r>
      <w:proofErr w:type="gramEnd"/>
      <w:r w:rsidRPr="00D44C58">
        <w:rPr>
          <w:color w:val="000000"/>
          <w:sz w:val="28"/>
          <w:szCs w:val="28"/>
        </w:rPr>
        <w:t xml:space="preserve"> строительного контроля на основании договора);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- документов, подтверждающих соответствие построенного, реконструированного объекта капитального строительства техническим условиям, подписанных представителями организаций, осуществляющих эксплуатацию сетей инженерно-технического обеспечения;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- 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подписанную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D44C58">
        <w:rPr>
          <w:color w:val="000000"/>
          <w:sz w:val="28"/>
          <w:szCs w:val="28"/>
        </w:rPr>
        <w:t>- решения об образовании земельных участков в случае образования земельного участка путем объединения земельных участков, а также путем раздела, перераспределения земельных участков или выдела из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</w:t>
      </w:r>
      <w:proofErr w:type="gramEnd"/>
      <w:r w:rsidRPr="00D44C58">
        <w:rPr>
          <w:color w:val="000000"/>
          <w:sz w:val="28"/>
          <w:szCs w:val="28"/>
        </w:rPr>
        <w:t xml:space="preserve"> или орган местного самоуправления;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 xml:space="preserve">4) в </w:t>
      </w:r>
      <w:r w:rsidRPr="00D44C58">
        <w:rPr>
          <w:b/>
          <w:bCs/>
          <w:color w:val="000000"/>
          <w:sz w:val="28"/>
          <w:szCs w:val="28"/>
        </w:rPr>
        <w:t>Федеральную налоговую службу</w:t>
      </w:r>
      <w:r w:rsidRPr="00D44C58">
        <w:rPr>
          <w:color w:val="000000"/>
          <w:sz w:val="28"/>
          <w:szCs w:val="28"/>
        </w:rPr>
        <w:t xml:space="preserve"> о предоставлении: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- сведений из ЕГРЮЛ;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 xml:space="preserve">5) в </w:t>
      </w:r>
      <w:r w:rsidRPr="00D44C58">
        <w:rPr>
          <w:b/>
          <w:bCs/>
          <w:color w:val="000000"/>
          <w:sz w:val="28"/>
          <w:szCs w:val="28"/>
        </w:rPr>
        <w:t>Управление государственного строительного надзора по Тюменской области Главного управления строительства Тюменской области или Северо-Уральское управление Федеральной службы по экологическому, технологическому и атомному надзору</w:t>
      </w:r>
      <w:r w:rsidRPr="00D44C58">
        <w:rPr>
          <w:color w:val="000000"/>
          <w:sz w:val="28"/>
          <w:szCs w:val="28"/>
        </w:rPr>
        <w:t xml:space="preserve"> о предоставлении: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- заключения органа государственного строительного надзора.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lastRenderedPageBreak/>
        <w:t xml:space="preserve">6) в </w:t>
      </w:r>
      <w:r w:rsidRPr="00D44C58">
        <w:rPr>
          <w:b/>
          <w:bCs/>
          <w:color w:val="000000"/>
          <w:sz w:val="28"/>
          <w:szCs w:val="28"/>
        </w:rPr>
        <w:t>Департамент имущественных отношений Тюменской области</w:t>
      </w:r>
      <w:r w:rsidRPr="00D44C58">
        <w:rPr>
          <w:color w:val="000000"/>
          <w:sz w:val="28"/>
          <w:szCs w:val="28"/>
        </w:rPr>
        <w:t xml:space="preserve"> о предоставлении: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- правоустанавливающих документов на земельный участок, в том числе соглашения об установлении сервитута, решения об установлении публичного сервитута.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 xml:space="preserve">7) в </w:t>
      </w:r>
      <w:r w:rsidRPr="00D44C58">
        <w:rPr>
          <w:b/>
          <w:bCs/>
          <w:color w:val="000000"/>
          <w:sz w:val="28"/>
          <w:szCs w:val="28"/>
        </w:rPr>
        <w:t>Департамент социального развития Тюменской области</w:t>
      </w:r>
      <w:r w:rsidRPr="00D44C58">
        <w:rPr>
          <w:color w:val="000000"/>
          <w:sz w:val="28"/>
          <w:szCs w:val="28"/>
        </w:rPr>
        <w:t xml:space="preserve"> о предоставлении: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- сведений из приказа (постановления) об установлении опеки (попечительства);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 xml:space="preserve">8) в </w:t>
      </w:r>
      <w:r w:rsidRPr="00D44C58">
        <w:rPr>
          <w:b/>
          <w:bCs/>
          <w:color w:val="000000"/>
          <w:sz w:val="28"/>
          <w:szCs w:val="28"/>
        </w:rPr>
        <w:t>Управление записи актов гражданского состояния Тюменской области</w:t>
      </w:r>
      <w:r w:rsidRPr="00D44C58">
        <w:rPr>
          <w:color w:val="000000"/>
          <w:sz w:val="28"/>
          <w:szCs w:val="28"/>
        </w:rPr>
        <w:t xml:space="preserve"> о предоставлении: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- сведений о государственной регистрации актов: о рождении (усыновлении).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 xml:space="preserve">9) в </w:t>
      </w:r>
      <w:r w:rsidRPr="00D44C58">
        <w:rPr>
          <w:b/>
          <w:bCs/>
          <w:color w:val="000000"/>
          <w:sz w:val="28"/>
          <w:szCs w:val="28"/>
        </w:rPr>
        <w:t>Федеральную службу по аккредитации</w:t>
      </w:r>
      <w:r w:rsidRPr="00D44C58">
        <w:rPr>
          <w:color w:val="000000"/>
          <w:sz w:val="28"/>
          <w:szCs w:val="28"/>
        </w:rPr>
        <w:t xml:space="preserve"> о предоставлении: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>- сведений об аккредитации юридического лица, выдавшего положительное заключение негосударственной экспертизы проектной документации.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 xml:space="preserve">10) </w:t>
      </w:r>
      <w:r w:rsidRPr="00D44C58">
        <w:rPr>
          <w:b/>
          <w:bCs/>
          <w:color w:val="000000"/>
          <w:sz w:val="28"/>
          <w:szCs w:val="28"/>
        </w:rPr>
        <w:t xml:space="preserve">в Комитет по охране и использованию объектов историко-культурного наследия Тюменской области </w:t>
      </w:r>
      <w:r w:rsidRPr="00D44C58">
        <w:rPr>
          <w:color w:val="000000"/>
          <w:sz w:val="28"/>
          <w:szCs w:val="28"/>
        </w:rPr>
        <w:t>о предоставлении: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D44C58">
        <w:rPr>
          <w:color w:val="000000"/>
          <w:sz w:val="28"/>
          <w:szCs w:val="28"/>
        </w:rPr>
        <w:t>- заключения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44C58">
        <w:rPr>
          <w:color w:val="000000"/>
          <w:sz w:val="28"/>
          <w:szCs w:val="28"/>
        </w:rPr>
        <w:t xml:space="preserve">11) в </w:t>
      </w:r>
      <w:r w:rsidRPr="00D44C58">
        <w:rPr>
          <w:b/>
          <w:bCs/>
          <w:color w:val="000000"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человека, Федеральной службы по экологическому, технологическому и атомному надзору, Департамент имущественных отношений Тюменской области, органы местного самоуправления </w:t>
      </w:r>
      <w:r w:rsidRPr="00D44C58">
        <w:rPr>
          <w:color w:val="000000"/>
          <w:sz w:val="28"/>
          <w:szCs w:val="28"/>
        </w:rPr>
        <w:t>о предоставлении: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D44C58">
        <w:rPr>
          <w:color w:val="000000"/>
          <w:sz w:val="28"/>
          <w:szCs w:val="28"/>
        </w:rPr>
        <w:t>- копии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</w:r>
      <w:proofErr w:type="gramEnd"/>
      <w:r w:rsidRPr="00D44C58">
        <w:rPr>
          <w:color w:val="000000"/>
          <w:sz w:val="28"/>
          <w:szCs w:val="28"/>
        </w:rPr>
        <w:t xml:space="preserve"> ранее установленная зона с особыми условиями использования территории подлежит изменению.</w:t>
      </w:r>
    </w:p>
    <w:p w:rsidR="00D44C58" w:rsidRDefault="00D44C58" w:rsidP="00D44C58">
      <w:pPr>
        <w:pStyle w:val="a4"/>
        <w:keepNext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4C58">
        <w:rPr>
          <w:color w:val="000000"/>
          <w:sz w:val="28"/>
          <w:szCs w:val="28"/>
          <w:shd w:val="clear" w:color="auto" w:fill="FFFFFF"/>
        </w:rPr>
        <w:lastRenderedPageBreak/>
        <w:t>2.7.2. Документы, указанные в пункте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D44C58" w:rsidRDefault="00D44C58" w:rsidP="00D44C58">
      <w:pPr>
        <w:pStyle w:val="a4"/>
        <w:keepNext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jc w:val="center"/>
        <w:rPr>
          <w:sz w:val="28"/>
        </w:rPr>
      </w:pPr>
      <w:r w:rsidRPr="00D44C58">
        <w:rPr>
          <w:b/>
          <w:bCs/>
          <w:color w:val="000000"/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D44C58">
        <w:rPr>
          <w:color w:val="000000"/>
          <w:sz w:val="28"/>
        </w:rPr>
        <w:t xml:space="preserve">В соответствии с пунктом 9 постановления Правительства Российской Федерации №852 от 25.08.2012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в случае если в результате проверки квалифицированной подписи будет выявлено несоблюдение установленных </w:t>
      </w:r>
      <w:proofErr w:type="gramStart"/>
      <w:r w:rsidRPr="00D44C58">
        <w:rPr>
          <w:color w:val="000000"/>
          <w:sz w:val="28"/>
        </w:rPr>
        <w:t>условий</w:t>
      </w:r>
      <w:proofErr w:type="gramEnd"/>
      <w:r w:rsidRPr="00D44C58">
        <w:rPr>
          <w:color w:val="000000"/>
          <w:sz w:val="28"/>
        </w:rPr>
        <w:t xml:space="preserve"> признания ее действительности, принимается решение об отказе в приеме к рассмотрению заявления о предоставлении муниципальной услуги. </w:t>
      </w:r>
    </w:p>
    <w:p w:rsidR="00D44C58" w:rsidRDefault="00D44C58" w:rsidP="00D44C58">
      <w:pPr>
        <w:pStyle w:val="a4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</w:p>
    <w:p w:rsidR="00D44C58" w:rsidRDefault="00D44C58" w:rsidP="00D44C58">
      <w:pPr>
        <w:pStyle w:val="a4"/>
        <w:spacing w:before="0" w:beforeAutospacing="0" w:after="0" w:line="240" w:lineRule="auto"/>
        <w:ind w:firstLine="709"/>
        <w:jc w:val="center"/>
        <w:rPr>
          <w:b/>
          <w:bCs/>
          <w:color w:val="000000"/>
          <w:sz w:val="28"/>
        </w:rPr>
      </w:pPr>
      <w:r w:rsidRPr="00D44C58">
        <w:rPr>
          <w:b/>
          <w:bCs/>
          <w:color w:val="000000"/>
          <w:sz w:val="28"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D44C58" w:rsidRPr="00D44C58" w:rsidRDefault="00D44C58" w:rsidP="00D44C58">
      <w:pPr>
        <w:pStyle w:val="a4"/>
        <w:spacing w:before="0" w:beforeAutospacing="0" w:after="0" w:line="240" w:lineRule="auto"/>
        <w:ind w:firstLine="709"/>
        <w:rPr>
          <w:sz w:val="28"/>
        </w:rPr>
      </w:pPr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r w:rsidRPr="00D44C58">
        <w:rPr>
          <w:color w:val="000000"/>
          <w:sz w:val="28"/>
        </w:rPr>
        <w:t xml:space="preserve">2.9.1. Основания для отказа в предоставлении муниципальной услуги </w:t>
      </w:r>
      <w:r w:rsidRPr="00D44C58">
        <w:rPr>
          <w:b/>
          <w:bCs/>
          <w:color w:val="000000"/>
          <w:sz w:val="28"/>
        </w:rPr>
        <w:t>в части подготовки и выдачи разрешения на строительство</w:t>
      </w:r>
      <w:r w:rsidRPr="00D44C58">
        <w:rPr>
          <w:color w:val="000000"/>
          <w:sz w:val="28"/>
        </w:rPr>
        <w:t>:</w:t>
      </w:r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r w:rsidRPr="00D44C58">
        <w:rPr>
          <w:color w:val="000000"/>
          <w:sz w:val="28"/>
        </w:rPr>
        <w:t>1) отсутствие документов, предусмотренных пунктом 2.6.1 Регламента;</w:t>
      </w:r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proofErr w:type="gramStart"/>
      <w:r w:rsidRPr="00D44C58">
        <w:rPr>
          <w:color w:val="000000"/>
          <w:sz w:val="28"/>
        </w:rPr>
        <w:t>2)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r w:rsidRPr="00D44C58">
        <w:rPr>
          <w:color w:val="000000"/>
          <w:sz w:val="28"/>
        </w:rPr>
        <w:t>3) 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r w:rsidRPr="00D44C58">
        <w:rPr>
          <w:color w:val="000000"/>
          <w:sz w:val="28"/>
        </w:rPr>
        <w:t>4)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r w:rsidRPr="00D44C58">
        <w:rPr>
          <w:color w:val="000000"/>
          <w:sz w:val="28"/>
        </w:rPr>
        <w:t xml:space="preserve">5) заключение Комитета по охране и использованию объектов историко-культурного наследия Тюменской области о несоответствии раздела проектной документации, предусмотренного пунктом 3 части 12 статьи 48 Градостроительного кодекса Российской Федерации объекта капитального строительства, предмету охраны исторического поселения и </w:t>
      </w:r>
      <w:r w:rsidRPr="00D44C58">
        <w:rPr>
          <w:color w:val="000000"/>
          <w:sz w:val="28"/>
        </w:rPr>
        <w:lastRenderedPageBreak/>
        <w:t>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proofErr w:type="gramStart"/>
      <w:r w:rsidRPr="00D44C58">
        <w:rPr>
          <w:color w:val="000000"/>
          <w:sz w:val="28"/>
        </w:rPr>
        <w:t xml:space="preserve"> .</w:t>
      </w:r>
      <w:proofErr w:type="gramEnd"/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r w:rsidRPr="00D44C58">
        <w:rPr>
          <w:color w:val="000000"/>
          <w:sz w:val="28"/>
        </w:rPr>
        <w:t xml:space="preserve">2.9.2. Основания </w:t>
      </w:r>
      <w:proofErr w:type="gramStart"/>
      <w:r w:rsidRPr="00D44C58">
        <w:rPr>
          <w:color w:val="000000"/>
          <w:sz w:val="28"/>
        </w:rPr>
        <w:t xml:space="preserve">для отказа в предоставлении муниципальной услуги </w:t>
      </w:r>
      <w:r w:rsidRPr="00D44C58">
        <w:rPr>
          <w:b/>
          <w:bCs/>
          <w:color w:val="000000"/>
          <w:sz w:val="28"/>
        </w:rPr>
        <w:t>в части внесения изменений в разрешение на строительство</w:t>
      </w:r>
      <w:proofErr w:type="gramEnd"/>
      <w:r w:rsidRPr="00D44C58">
        <w:rPr>
          <w:color w:val="000000"/>
          <w:sz w:val="28"/>
        </w:rPr>
        <w:t>:</w:t>
      </w:r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proofErr w:type="gramStart"/>
      <w:r w:rsidRPr="00D44C58">
        <w:rPr>
          <w:color w:val="000000"/>
          <w:sz w:val="28"/>
        </w:rPr>
        <w:t>1) отсутствие в Уведомлении о переходе прав реквизитов документов, предусмотренных соответственно пунктами 1 - 4 части 21.10 статьи 51 Градостроительного кодекса Российской Федерации, или отсутствие правоустанавливающего документа на земельный участок в случае, указанном в части 21.13 статьи 51 Градостроительного кодекса Российской Федерации, либо отсутствие документов, предусмотренных частью 7 статьи 51 Градостроительного кодекса Российской Федерации, в случае поступления заявления о внесении изменений</w:t>
      </w:r>
      <w:proofErr w:type="gramEnd"/>
      <w:r w:rsidRPr="00D44C58">
        <w:rPr>
          <w:color w:val="000000"/>
          <w:sz w:val="28"/>
        </w:rPr>
        <w:t xml:space="preserve">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r w:rsidRPr="00D44C58">
        <w:rPr>
          <w:color w:val="000000"/>
          <w:sz w:val="28"/>
        </w:rPr>
        <w:t>2) недостоверность сведений, указанных в Уведомлении о переходе прав;</w:t>
      </w:r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proofErr w:type="gramStart"/>
      <w:r w:rsidRPr="00D44C58">
        <w:rPr>
          <w:color w:val="000000"/>
          <w:sz w:val="28"/>
        </w:rPr>
        <w:t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статьи 51 Градостроительного кодекса Российской Федерации.</w:t>
      </w:r>
      <w:proofErr w:type="gramEnd"/>
      <w:r w:rsidRPr="00D44C58">
        <w:rPr>
          <w:color w:val="000000"/>
          <w:sz w:val="28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части 21.10 статьи 51 Градостроительного кодекса Российской Федерации;</w:t>
      </w:r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proofErr w:type="gramStart"/>
      <w:r w:rsidRPr="00D44C58">
        <w:rPr>
          <w:color w:val="000000"/>
          <w:sz w:val="28"/>
        </w:rPr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D44C58">
        <w:rPr>
          <w:color w:val="000000"/>
          <w:sz w:val="28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proofErr w:type="gramStart"/>
      <w:r w:rsidRPr="00D44C58">
        <w:rPr>
          <w:color w:val="000000"/>
          <w:sz w:val="28"/>
        </w:rPr>
        <w:t xml:space="preserve">5) несоответствие планируемого объекта капитального строительства разрешенному использованию земельного участка и (или) ограничениям, </w:t>
      </w:r>
      <w:r w:rsidRPr="00D44C58">
        <w:rPr>
          <w:color w:val="000000"/>
          <w:sz w:val="28"/>
        </w:rPr>
        <w:lastRenderedPageBreak/>
        <w:t>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Градостроительного кодекса Российской Федерации, или в случае поступления заявления застройщика о внесении изменений в разрешение на строительство</w:t>
      </w:r>
      <w:proofErr w:type="gramEnd"/>
      <w:r w:rsidRPr="00D44C58">
        <w:rPr>
          <w:color w:val="000000"/>
          <w:sz w:val="28"/>
        </w:rPr>
        <w:t xml:space="preserve">, </w:t>
      </w:r>
      <w:proofErr w:type="gramStart"/>
      <w:r w:rsidRPr="00D44C58">
        <w:rPr>
          <w:color w:val="000000"/>
          <w:sz w:val="28"/>
        </w:rPr>
        <w:t>кроме заявления о внесении изменений в разрешение на строительство исключительно в связи</w:t>
      </w:r>
      <w:proofErr w:type="gramEnd"/>
      <w:r w:rsidRPr="00D44C58">
        <w:rPr>
          <w:color w:val="000000"/>
          <w:sz w:val="28"/>
        </w:rPr>
        <w:t xml:space="preserve"> с продлением срока действия такого разрешения;</w:t>
      </w:r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r w:rsidRPr="00D44C58">
        <w:rPr>
          <w:color w:val="000000"/>
          <w:sz w:val="28"/>
        </w:rPr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proofErr w:type="gramStart"/>
      <w:r w:rsidRPr="00D44C58">
        <w:rPr>
          <w:color w:val="000000"/>
          <w:sz w:val="28"/>
        </w:rPr>
        <w:t>7) наличие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Государственной корпорации по атомной энергии «</w:t>
      </w:r>
      <w:proofErr w:type="spellStart"/>
      <w:r w:rsidRPr="00D44C58">
        <w:rPr>
          <w:color w:val="000000"/>
          <w:sz w:val="28"/>
        </w:rPr>
        <w:t>Росатом</w:t>
      </w:r>
      <w:proofErr w:type="spellEnd"/>
      <w:r w:rsidRPr="00D44C58">
        <w:rPr>
          <w:color w:val="000000"/>
          <w:sz w:val="28"/>
        </w:rPr>
        <w:t>» или Государственной корпорации по космической деятельности «</w:t>
      </w:r>
      <w:proofErr w:type="spellStart"/>
      <w:r w:rsidRPr="00D44C58">
        <w:rPr>
          <w:color w:val="000000"/>
          <w:sz w:val="28"/>
        </w:rPr>
        <w:t>Роскосмос</w:t>
      </w:r>
      <w:proofErr w:type="spellEnd"/>
      <w:r w:rsidRPr="00D44C58">
        <w:rPr>
          <w:color w:val="000000"/>
          <w:sz w:val="28"/>
        </w:rPr>
        <w:t>»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</w:t>
      </w:r>
      <w:proofErr w:type="gramEnd"/>
      <w:r w:rsidRPr="00D44C58">
        <w:rPr>
          <w:color w:val="000000"/>
          <w:sz w:val="28"/>
        </w:rPr>
        <w:t xml:space="preserve"> </w:t>
      </w:r>
      <w:proofErr w:type="gramStart"/>
      <w:r w:rsidRPr="00D44C58">
        <w:rPr>
          <w:color w:val="000000"/>
          <w:sz w:val="28"/>
        </w:rPr>
        <w:t>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Федерации, в случае, если внесение изменений в разрешение на строительство связано с продлением срока</w:t>
      </w:r>
      <w:proofErr w:type="gramEnd"/>
      <w:r w:rsidRPr="00D44C58">
        <w:rPr>
          <w:color w:val="000000"/>
          <w:sz w:val="28"/>
        </w:rPr>
        <w:t xml:space="preserve"> действия разрешения на строительство;</w:t>
      </w:r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r w:rsidRPr="00D44C58">
        <w:rPr>
          <w:color w:val="000000"/>
          <w:sz w:val="28"/>
        </w:rPr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r w:rsidRPr="00D44C58">
        <w:rPr>
          <w:color w:val="000000"/>
          <w:sz w:val="28"/>
        </w:rPr>
        <w:t xml:space="preserve">2.9.3. Основания для отказа в предоставлении муниципальной услуги </w:t>
      </w:r>
      <w:r w:rsidRPr="00D44C58">
        <w:rPr>
          <w:b/>
          <w:bCs/>
          <w:color w:val="000000"/>
          <w:sz w:val="28"/>
        </w:rPr>
        <w:t>в части подготовки и выдачи разрешения на ввод объекта в эксплуатацию:</w:t>
      </w:r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r w:rsidRPr="00D44C58">
        <w:rPr>
          <w:color w:val="000000"/>
          <w:sz w:val="28"/>
        </w:rPr>
        <w:t>1) отсутствие документов, указанных в пункте 2.6.3. Регламента;</w:t>
      </w:r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proofErr w:type="gramStart"/>
      <w:r w:rsidRPr="00D44C58">
        <w:rPr>
          <w:color w:val="000000"/>
          <w:sz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</w:t>
      </w:r>
      <w:r w:rsidRPr="00D44C58">
        <w:rPr>
          <w:color w:val="000000"/>
          <w:sz w:val="28"/>
        </w:rPr>
        <w:lastRenderedPageBreak/>
        <w:t>реконструкции линейного объекта не требуется подготовка документации по планировке территории</w:t>
      </w:r>
      <w:proofErr w:type="gramEnd"/>
      <w:r w:rsidRPr="00D44C58">
        <w:rPr>
          <w:color w:val="000000"/>
          <w:sz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r w:rsidRPr="00D44C58">
        <w:rPr>
          <w:color w:val="000000"/>
          <w:sz w:val="28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r w:rsidRPr="00D44C58">
        <w:rPr>
          <w:color w:val="000000"/>
          <w:sz w:val="28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proofErr w:type="gramStart"/>
      <w:r w:rsidRPr="00D44C58">
        <w:rPr>
          <w:color w:val="000000"/>
          <w:sz w:val="28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55 Градостроительного</w:t>
      </w:r>
      <w:proofErr w:type="gramEnd"/>
      <w:r w:rsidRPr="00D44C58">
        <w:rPr>
          <w:color w:val="000000"/>
          <w:sz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r w:rsidRPr="00D44C58">
        <w:rPr>
          <w:color w:val="000000"/>
          <w:sz w:val="28"/>
        </w:rPr>
        <w:t>6) невыполнение Заявителем требований, предусмотренных частью 18 статьи 51, частью 9 статьи 55 Градостроительного кодекса Российской Федерации.</w:t>
      </w:r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r w:rsidRPr="00D44C58">
        <w:rPr>
          <w:color w:val="000000"/>
          <w:sz w:val="28"/>
        </w:rPr>
        <w:t>2.9.4. Неполучение или несвоевременное получение документов, запрошенных в соответствии с пунктом 2.7.1 Регламента, не может являться основанием для отказа в предоставлении Заявителю муниципальной услуги.</w:t>
      </w:r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r w:rsidRPr="00D44C58">
        <w:rPr>
          <w:color w:val="000000"/>
          <w:sz w:val="28"/>
        </w:rPr>
        <w:t>2.9.5.Основания для приостановления предоставления муниципальной услуги отсутствуют.</w:t>
      </w:r>
    </w:p>
    <w:p w:rsidR="00D44C58" w:rsidRP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</w:p>
    <w:p w:rsidR="00D44C58" w:rsidRDefault="00D44C58" w:rsidP="005C0763">
      <w:pPr>
        <w:pStyle w:val="a4"/>
        <w:spacing w:before="0" w:beforeAutospacing="0" w:after="0" w:line="240" w:lineRule="auto"/>
        <w:ind w:firstLine="709"/>
        <w:jc w:val="center"/>
        <w:rPr>
          <w:b/>
          <w:bCs/>
          <w:color w:val="000000"/>
          <w:sz w:val="28"/>
        </w:rPr>
      </w:pPr>
      <w:r w:rsidRPr="00D44C58">
        <w:rPr>
          <w:b/>
          <w:bCs/>
          <w:color w:val="000000"/>
          <w:sz w:val="28"/>
        </w:rPr>
        <w:t>2.10. Способы, размер и основания взимания платы за предоставление муниципальной услуги</w:t>
      </w:r>
    </w:p>
    <w:p w:rsidR="005C0763" w:rsidRPr="00D44C58" w:rsidRDefault="005C0763" w:rsidP="005C0763">
      <w:pPr>
        <w:pStyle w:val="a4"/>
        <w:spacing w:before="0" w:beforeAutospacing="0" w:after="0" w:line="240" w:lineRule="auto"/>
        <w:ind w:firstLine="709"/>
        <w:jc w:val="center"/>
        <w:rPr>
          <w:sz w:val="28"/>
        </w:rPr>
      </w:pPr>
    </w:p>
    <w:p w:rsidR="00D44C58" w:rsidRDefault="00D44C58" w:rsidP="005C0763">
      <w:pPr>
        <w:pStyle w:val="a4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D44C58">
        <w:rPr>
          <w:color w:val="000000"/>
          <w:sz w:val="28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5C0763" w:rsidRDefault="005C0763" w:rsidP="005C0763">
      <w:pPr>
        <w:pStyle w:val="a4"/>
        <w:spacing w:before="0" w:beforeAutospacing="0"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C0763">
        <w:rPr>
          <w:b/>
          <w:bCs/>
          <w:color w:val="000000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Для получения муниципальной услуги по подготовке и выдаче разрешений на строительство при осуществлении строительства, реконструкции объектов капитального строительства необходимыми и обязательными являются: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lastRenderedPageBreak/>
        <w:t>- экспертиза проектной документации.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Для получения муниципальной услуги по подготовке и выдаче разрешений на ввод объекта в эксплуатацию необходимыми и обязательными являются: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- подготовка и выдача технического плана объекта капитального строительства.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 xml:space="preserve">Экспертиза проектной документации осуществляется </w:t>
      </w:r>
      <w:proofErr w:type="gramStart"/>
      <w:r w:rsidRPr="005C0763">
        <w:rPr>
          <w:color w:val="000000"/>
          <w:sz w:val="28"/>
          <w:szCs w:val="28"/>
        </w:rPr>
        <w:t>на платной основе в соответствии с действующим законодательством Российской Федерации на основании заключенного с Заявителем</w:t>
      </w:r>
      <w:proofErr w:type="gramEnd"/>
      <w:r w:rsidRPr="005C0763">
        <w:rPr>
          <w:color w:val="000000"/>
          <w:sz w:val="28"/>
          <w:szCs w:val="28"/>
        </w:rPr>
        <w:t xml:space="preserve"> договора на проведение экспертизы.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Расчет размера платы за проведение государственной экспертизы проектной документации установлен разделом VIII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 2007 № 145, за проведение негосударственной экспертизы устанавливается на договорной основе.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Изготовление технического плана осуществляется на платной основе.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Размер платы за изготовление технического плана устанавливается кадастровым инженером и зависит от вида объекта капитального строительства, на который он изготавливается.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5C0763" w:rsidRDefault="005C0763" w:rsidP="005C0763">
      <w:pPr>
        <w:pStyle w:val="a4"/>
        <w:spacing w:before="0" w:beforeAutospacing="0"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C0763">
        <w:rPr>
          <w:b/>
          <w:bCs/>
          <w:color w:val="000000"/>
          <w:sz w:val="28"/>
          <w:szCs w:val="28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Время ожидания в очереди при получении результата муниципальной услуги не должно превышать 15 минут.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rPr>
          <w:sz w:val="28"/>
          <w:szCs w:val="28"/>
        </w:rPr>
      </w:pPr>
    </w:p>
    <w:p w:rsidR="005C0763" w:rsidRDefault="005C0763" w:rsidP="005C0763">
      <w:pPr>
        <w:pStyle w:val="a4"/>
        <w:spacing w:before="0" w:beforeAutospacing="0"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C0763">
        <w:rPr>
          <w:b/>
          <w:bCs/>
          <w:color w:val="000000"/>
          <w:sz w:val="28"/>
          <w:szCs w:val="28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Регистрация заявления о предоставлении муниципальной услуги (далее — Заявление) при личном обращении Заявителя не должна превышать 15 минут.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При поступлении Заявления в Администрацию в электронной форме, посредством почтового отправления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  <w:r w:rsidRPr="005C0763">
        <w:rPr>
          <w:b/>
          <w:bCs/>
          <w:color w:val="000000"/>
          <w:sz w:val="28"/>
          <w:szCs w:val="28"/>
        </w:rPr>
        <w:lastRenderedPageBreak/>
        <w:t xml:space="preserve">2.14. </w:t>
      </w:r>
      <w:proofErr w:type="gramStart"/>
      <w:r w:rsidRPr="005C0763">
        <w:rPr>
          <w:b/>
          <w:bCs/>
          <w:color w:val="000000"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C0763" w:rsidRDefault="005C0763" w:rsidP="005C0763">
      <w:pPr>
        <w:pStyle w:val="a4"/>
        <w:spacing w:before="0" w:beforeAutospacing="0" w:after="0" w:line="240" w:lineRule="auto"/>
        <w:ind w:firstLine="709"/>
        <w:rPr>
          <w:color w:val="000000"/>
          <w:sz w:val="28"/>
          <w:szCs w:val="28"/>
        </w:rPr>
      </w:pP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C0763">
        <w:rPr>
          <w:color w:val="000000"/>
          <w:sz w:val="28"/>
          <w:szCs w:val="28"/>
        </w:rPr>
        <w:t>Помещения, в которых предоставляется муниципальная услуга, залы ожидания, места для заполнения Заявлений,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требованиям, предусмотренным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а также иным обязательным требованиям, установленным законодательством.</w:t>
      </w:r>
      <w:proofErr w:type="gramEnd"/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5C0763" w:rsidRDefault="005C0763" w:rsidP="005C0763">
      <w:pPr>
        <w:pStyle w:val="a4"/>
        <w:spacing w:before="0" w:beforeAutospacing="0"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C0763">
        <w:rPr>
          <w:b/>
          <w:b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2.15.1. Показателями доступности муниципальной услуги являются: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0763">
        <w:rPr>
          <w:color w:val="000000"/>
          <w:sz w:val="28"/>
          <w:szCs w:val="28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0763">
        <w:rPr>
          <w:color w:val="000000"/>
          <w:sz w:val="28"/>
          <w:szCs w:val="28"/>
        </w:rPr>
        <w:t>наличие помещений, оборудования и оснащения, отвечающих требованиям Регламента;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0763">
        <w:rPr>
          <w:color w:val="000000"/>
          <w:sz w:val="28"/>
          <w:szCs w:val="28"/>
        </w:rPr>
        <w:t>соблюдение режима работы Администрации и МФЦ при предоставлении муниципальной услуги;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0763">
        <w:rPr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2.15.2. Показателями качества муниципальной услуги являются: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0763">
        <w:rPr>
          <w:color w:val="000000"/>
          <w:sz w:val="28"/>
          <w:szCs w:val="28"/>
        </w:rPr>
        <w:t>соблюдение сроков и последовательности административных процедур, установленных Регламентом;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0763">
        <w:rPr>
          <w:color w:val="000000"/>
          <w:sz w:val="28"/>
          <w:szCs w:val="28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5C0763" w:rsidRPr="005C0763" w:rsidRDefault="005C0763" w:rsidP="005C0763">
      <w:pPr>
        <w:pStyle w:val="a4"/>
        <w:tabs>
          <w:tab w:val="left" w:pos="993"/>
        </w:tabs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0763">
        <w:rPr>
          <w:color w:val="000000"/>
          <w:sz w:val="28"/>
          <w:szCs w:val="28"/>
        </w:rPr>
        <w:t xml:space="preserve">количество взаимодействий Заявителя с сотрудниками Администрации и МФЦ при предоставлении муниципальной услуги и их продолжительность. 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5C0763" w:rsidRDefault="005C0763" w:rsidP="005C0763">
      <w:pPr>
        <w:pStyle w:val="a4"/>
        <w:spacing w:before="0" w:beforeAutospacing="0"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C0763">
        <w:rPr>
          <w:b/>
          <w:bCs/>
          <w:color w:val="000000"/>
          <w:sz w:val="28"/>
          <w:szCs w:val="28"/>
        </w:rPr>
        <w:t xml:space="preserve">2.16. Иные требования, в том числе требования, </w:t>
      </w:r>
      <w:proofErr w:type="gramStart"/>
      <w:r w:rsidRPr="005C0763">
        <w:rPr>
          <w:b/>
          <w:bCs/>
          <w:color w:val="000000"/>
          <w:sz w:val="28"/>
          <w:szCs w:val="28"/>
        </w:rPr>
        <w:t>учитывающие</w:t>
      </w:r>
      <w:proofErr w:type="gramEnd"/>
      <w:r w:rsidRPr="005C0763">
        <w:rPr>
          <w:b/>
          <w:bCs/>
          <w:color w:val="000000"/>
          <w:sz w:val="28"/>
          <w:szCs w:val="28"/>
        </w:rPr>
        <w:t xml:space="preserve"> в том числе особенности предоставления муниципальной услуги в </w:t>
      </w:r>
      <w:r w:rsidRPr="005C0763">
        <w:rPr>
          <w:b/>
          <w:bCs/>
          <w:color w:val="000000"/>
          <w:sz w:val="28"/>
          <w:szCs w:val="28"/>
        </w:rPr>
        <w:lastRenderedPageBreak/>
        <w:t>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2.16.1</w:t>
      </w:r>
      <w:proofErr w:type="gramStart"/>
      <w:r w:rsidRPr="005C0763">
        <w:rPr>
          <w:color w:val="000000"/>
          <w:sz w:val="28"/>
          <w:szCs w:val="28"/>
        </w:rPr>
        <w:t xml:space="preserve"> П</w:t>
      </w:r>
      <w:proofErr w:type="gramEnd"/>
      <w:r w:rsidRPr="005C0763">
        <w:rPr>
          <w:color w:val="000000"/>
          <w:sz w:val="28"/>
          <w:szCs w:val="28"/>
        </w:rPr>
        <w:t>ри предоставлении муниципальной услуги в электронной форме Заявитель вправе: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(www.mfcto.ru), в том числе с использованием мобильного приложения;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в)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г) получить сведения о ходе выполнения Заявления, поданного в электронной форме;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е)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zCs w:val="28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32"/>
          <w:szCs w:val="28"/>
        </w:rPr>
      </w:pPr>
    </w:p>
    <w:p w:rsidR="005C0763" w:rsidRDefault="005C0763" w:rsidP="005C0763">
      <w:pPr>
        <w:pStyle w:val="a4"/>
        <w:spacing w:before="0" w:beforeAutospacing="0" w:after="0" w:line="240" w:lineRule="auto"/>
        <w:ind w:firstLine="709"/>
        <w:jc w:val="center"/>
        <w:rPr>
          <w:b/>
          <w:bCs/>
          <w:color w:val="000000"/>
          <w:sz w:val="28"/>
        </w:rPr>
      </w:pPr>
      <w:r w:rsidRPr="005C0763">
        <w:rPr>
          <w:b/>
          <w:bCs/>
          <w:color w:val="000000"/>
          <w:sz w:val="28"/>
          <w:lang w:val="en-US"/>
        </w:rPr>
        <w:t>III</w:t>
      </w:r>
      <w:r w:rsidRPr="005C0763">
        <w:rPr>
          <w:b/>
          <w:bCs/>
          <w:color w:val="000000"/>
          <w:sz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center"/>
        <w:rPr>
          <w:sz w:val="28"/>
        </w:rPr>
      </w:pPr>
    </w:p>
    <w:p w:rsidR="005C0763" w:rsidRDefault="005C0763" w:rsidP="005C0763">
      <w:pPr>
        <w:pStyle w:val="a4"/>
        <w:spacing w:before="0" w:beforeAutospacing="0" w:after="0" w:line="240" w:lineRule="auto"/>
        <w:ind w:firstLine="709"/>
        <w:jc w:val="center"/>
        <w:rPr>
          <w:b/>
          <w:bCs/>
          <w:color w:val="000000"/>
          <w:sz w:val="28"/>
        </w:rPr>
      </w:pPr>
      <w:r w:rsidRPr="005C0763">
        <w:rPr>
          <w:b/>
          <w:bCs/>
          <w:color w:val="000000"/>
          <w:sz w:val="28"/>
        </w:rPr>
        <w:t>3.1. Перечень и особенности исполнения административных процедур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rPr>
          <w:sz w:val="28"/>
        </w:rPr>
      </w:pP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r w:rsidRPr="005C0763">
        <w:rPr>
          <w:color w:val="000000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r w:rsidRPr="005C0763">
        <w:rPr>
          <w:color w:val="000000"/>
          <w:sz w:val="28"/>
        </w:rPr>
        <w:lastRenderedPageBreak/>
        <w:t>а) прием и регистрация заявления о предоставлении муниципальной услуги и документов, необходимых для предоставления муниципальной услуги;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r w:rsidRPr="005C0763">
        <w:rPr>
          <w:color w:val="000000"/>
          <w:sz w:val="28"/>
        </w:rPr>
        <w:t>б) рассмотрение Заявления и направление результата предоставления муниципальной услуги;</w:t>
      </w:r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proofErr w:type="gramStart"/>
      <w:r w:rsidRPr="005C0763">
        <w:rPr>
          <w:color w:val="000000"/>
          <w:sz w:val="28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  <w:proofErr w:type="gramEnd"/>
    </w:p>
    <w:p w:rsidR="005C0763" w:rsidRPr="005C0763" w:rsidRDefault="005C0763" w:rsidP="005C0763">
      <w:pPr>
        <w:pStyle w:val="a4"/>
        <w:spacing w:before="0" w:beforeAutospacing="0" w:after="0" w:line="240" w:lineRule="auto"/>
        <w:ind w:firstLine="709"/>
        <w:jc w:val="both"/>
        <w:rPr>
          <w:sz w:val="28"/>
        </w:rPr>
      </w:pPr>
      <w:proofErr w:type="gramStart"/>
      <w:r w:rsidRPr="005C0763">
        <w:rPr>
          <w:color w:val="000000"/>
          <w:sz w:val="28"/>
        </w:rPr>
        <w:t>Доступ Заявителей к сведениям о муниципальной услуге, возможность получения сведений о ходе выполнения Заявления, взаимодействие органа, предоставляющего муниципальную услугу, с организациями, участвующими в предоставлении муниципальной услуги, также 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  <w:proofErr w:type="gramEnd"/>
    </w:p>
    <w:p w:rsidR="005C0763" w:rsidRPr="00232828" w:rsidRDefault="005C0763" w:rsidP="00232828">
      <w:pPr>
        <w:pStyle w:val="a4"/>
        <w:keepNext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color w:val="000000"/>
          <w:sz w:val="28"/>
          <w:shd w:val="clear" w:color="auto" w:fill="FFFFFF"/>
        </w:rPr>
        <w:t xml:space="preserve">Порядок предоставления муниципальной услуги в МФЦ определяется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соглашением между Администрацией и МФЦ, настоящим разделом </w:t>
      </w:r>
      <w:r w:rsidRPr="00232828">
        <w:rPr>
          <w:color w:val="000000"/>
          <w:sz w:val="28"/>
          <w:szCs w:val="28"/>
          <w:shd w:val="clear" w:color="auto" w:fill="FFFFFF"/>
        </w:rPr>
        <w:t>Регламента.</w:t>
      </w:r>
    </w:p>
    <w:p w:rsidR="005C0763" w:rsidRPr="00232828" w:rsidRDefault="005C0763" w:rsidP="00232828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232828" w:rsidRDefault="00232828" w:rsidP="00232828">
      <w:pPr>
        <w:pStyle w:val="a4"/>
        <w:spacing w:before="0" w:beforeAutospacing="0"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32828">
        <w:rPr>
          <w:b/>
          <w:bCs/>
          <w:color w:val="000000"/>
          <w:sz w:val="28"/>
          <w:szCs w:val="28"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232828" w:rsidRPr="00232828" w:rsidRDefault="00232828" w:rsidP="00232828">
      <w:pPr>
        <w:pStyle w:val="a4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</w:p>
    <w:p w:rsidR="00232828" w:rsidRPr="00232828" w:rsidRDefault="00232828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>3.2.1. Основанием для начала административной процедуры является личное обращение Заявителя в МФЦ или в Администрацию с Заявлением и приложенными к нему документами, установленные подразделом 2.6 Регламента (далее – Документы).</w:t>
      </w:r>
    </w:p>
    <w:p w:rsidR="00232828" w:rsidRPr="00232828" w:rsidRDefault="00232828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>3.2.2. В ходе личного приема Заявителя сотрудник МФЦ:</w:t>
      </w:r>
    </w:p>
    <w:p w:rsidR="00232828" w:rsidRPr="00232828" w:rsidRDefault="00232828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232828" w:rsidRPr="00232828" w:rsidRDefault="00232828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>б) информирует Заявителя о порядке и сроках предоставления муниципальной услуги;</w:t>
      </w:r>
    </w:p>
    <w:p w:rsidR="00232828" w:rsidRPr="00232828" w:rsidRDefault="00232828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>в)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самостоятельно оформил Заявление. Проверяет наличие документов, которые в силу подраздела 2.6 Регламента Заявитель должен предоставить самостоятельно;</w:t>
      </w:r>
    </w:p>
    <w:p w:rsidR="00232828" w:rsidRPr="00232828" w:rsidRDefault="00232828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 xml:space="preserve">г) обеспечивает изготовление копий с представленных Заявителем подлинников Документов. Выполняет на таких копиях надпись об их </w:t>
      </w:r>
      <w:r w:rsidRPr="00232828">
        <w:rPr>
          <w:color w:val="000000"/>
          <w:sz w:val="28"/>
          <w:szCs w:val="28"/>
        </w:rPr>
        <w:lastRenderedPageBreak/>
        <w:t>соответствии оригиналам, заверяет своей подписью с указанием фамилии и инициалов, должности и даты заверения;</w:t>
      </w:r>
    </w:p>
    <w:p w:rsidR="00232828" w:rsidRPr="00232828" w:rsidRDefault="00232828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 xml:space="preserve">д) </w:t>
      </w:r>
      <w:r w:rsidRPr="00C3409E">
        <w:rPr>
          <w:color w:val="000000"/>
          <w:sz w:val="28"/>
          <w:szCs w:val="28"/>
        </w:rPr>
        <w:t xml:space="preserve">обеспечивает регистрацию Заявления в </w:t>
      </w:r>
      <w:r w:rsidR="00C3409E">
        <w:rPr>
          <w:color w:val="000000"/>
          <w:sz w:val="28"/>
          <w:szCs w:val="28"/>
        </w:rPr>
        <w:t xml:space="preserve">автоматизированной информационной системе </w:t>
      </w:r>
      <w:r w:rsidR="00C3409E" w:rsidRPr="00C3409E">
        <w:rPr>
          <w:color w:val="000000"/>
          <w:sz w:val="28"/>
          <w:szCs w:val="28"/>
        </w:rPr>
        <w:t>«МФЦ»,</w:t>
      </w:r>
      <w:r w:rsidRPr="00C3409E">
        <w:rPr>
          <w:color w:val="000000"/>
          <w:sz w:val="28"/>
          <w:szCs w:val="28"/>
        </w:rPr>
        <w:t xml:space="preserve"> а также выдачу Заявителю под личную подпись расписки о приеме Заявления и Документов.</w:t>
      </w:r>
    </w:p>
    <w:p w:rsidR="00232828" w:rsidRPr="00232828" w:rsidRDefault="00232828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 xml:space="preserve">3.2.3. При поступлении Заявления и Документов в электронной форме сотрудник </w:t>
      </w:r>
      <w:r w:rsidR="008A5C19">
        <w:rPr>
          <w:color w:val="000000"/>
          <w:sz w:val="28"/>
          <w:szCs w:val="28"/>
        </w:rPr>
        <w:t>Комитета</w:t>
      </w:r>
      <w:r w:rsidRPr="00232828">
        <w:rPr>
          <w:color w:val="000000"/>
          <w:sz w:val="28"/>
          <w:szCs w:val="28"/>
        </w:rPr>
        <w:t>:</w:t>
      </w:r>
    </w:p>
    <w:p w:rsidR="00232828" w:rsidRPr="00232828" w:rsidRDefault="00232828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 xml:space="preserve"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 </w:t>
      </w:r>
    </w:p>
    <w:p w:rsidR="00232828" w:rsidRPr="00232828" w:rsidRDefault="00232828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A44AF9">
        <w:rPr>
          <w:color w:val="000000"/>
          <w:sz w:val="28"/>
          <w:szCs w:val="28"/>
        </w:rPr>
        <w:t>обеспечивает регистрацию Заявления в</w:t>
      </w:r>
      <w:r w:rsidR="00A44AF9" w:rsidRPr="00A44AF9">
        <w:rPr>
          <w:color w:val="000000"/>
          <w:sz w:val="28"/>
          <w:szCs w:val="28"/>
        </w:rPr>
        <w:t xml:space="preserve"> Информационной системе обеспечения градостроительной деятельности Тюменской области</w:t>
      </w:r>
      <w:r w:rsidRPr="00A44AF9">
        <w:rPr>
          <w:color w:val="000000"/>
          <w:sz w:val="28"/>
          <w:szCs w:val="28"/>
        </w:rPr>
        <w:t>. При этом Заявление получает статусы «Принято ведомством» или «В обработке», что отражается в «Личном кабинете» Регионального портала.</w:t>
      </w:r>
    </w:p>
    <w:p w:rsidR="00232828" w:rsidRPr="00232828" w:rsidRDefault="00232828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>В случае, установленном постановлением Правительства Тюменской области от 22.11.2017 № 558-п «О направлении документов, необходимых для выдачи разрешения на строительство и разрешения на ввод в эксплуатацию, исключительно в электронной форме», документы, предусмотренные подразделом 2.6 Регламента, направляются Заявителем исключительно в электронной форме.</w:t>
      </w:r>
    </w:p>
    <w:p w:rsidR="00232828" w:rsidRPr="00232828" w:rsidRDefault="00232828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>В случае подписания Заявления и Документов квалифи</w:t>
      </w:r>
      <w:r w:rsidR="008A5C19">
        <w:rPr>
          <w:color w:val="000000"/>
          <w:sz w:val="28"/>
          <w:szCs w:val="28"/>
        </w:rPr>
        <w:t>цированной подписью, сотрудник Комитета</w:t>
      </w:r>
      <w:r w:rsidRPr="00232828">
        <w:rPr>
          <w:color w:val="000000"/>
          <w:sz w:val="28"/>
          <w:szCs w:val="28"/>
        </w:rPr>
        <w:t xml:space="preserve">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№63-ФЗ «Об электронной подписи» (далее - проверка квалифицированной подписи).</w:t>
      </w:r>
    </w:p>
    <w:p w:rsidR="00232828" w:rsidRPr="00232828" w:rsidRDefault="00232828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232828">
        <w:rPr>
          <w:color w:val="000000"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</w:t>
      </w:r>
      <w:r w:rsidR="008A5C19">
        <w:rPr>
          <w:color w:val="000000"/>
          <w:sz w:val="28"/>
          <w:szCs w:val="28"/>
        </w:rPr>
        <w:t>Комитета</w:t>
      </w:r>
      <w:r w:rsidRPr="00232828">
        <w:rPr>
          <w:color w:val="000000"/>
          <w:sz w:val="28"/>
          <w:szCs w:val="28"/>
        </w:rPr>
        <w:t xml:space="preserve">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06.04.2011 №63-ФЗ «Об электронной подписи</w:t>
      </w:r>
      <w:proofErr w:type="gramEnd"/>
      <w:r w:rsidRPr="00232828">
        <w:rPr>
          <w:color w:val="000000"/>
          <w:sz w:val="28"/>
          <w:szCs w:val="28"/>
        </w:rPr>
        <w:t xml:space="preserve">», которые послужили основанием для принятия указанного решения. Такое уведомление подписывается квалифицированной подписью сотрудника </w:t>
      </w:r>
      <w:r w:rsidR="008A5C19">
        <w:rPr>
          <w:color w:val="000000"/>
          <w:sz w:val="28"/>
          <w:szCs w:val="28"/>
        </w:rPr>
        <w:t>Комитета</w:t>
      </w:r>
      <w:r w:rsidRPr="00232828">
        <w:rPr>
          <w:color w:val="000000"/>
          <w:sz w:val="28"/>
          <w:szCs w:val="28"/>
        </w:rPr>
        <w:t xml:space="preserve"> и направляется по адресу электронной почты Заявителя либо в его «Личный кабинет» на Региональном портале.</w:t>
      </w:r>
    </w:p>
    <w:p w:rsidR="00232828" w:rsidRPr="00232828" w:rsidRDefault="00232828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232828" w:rsidRPr="00232828" w:rsidRDefault="00232828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2828">
        <w:rPr>
          <w:color w:val="000000"/>
          <w:sz w:val="28"/>
          <w:szCs w:val="28"/>
        </w:rPr>
        <w:t xml:space="preserve">3.2.4. При поступлении Заявления и Документов посредством почтового отправления сотрудник </w:t>
      </w:r>
      <w:r w:rsidR="008A5C19">
        <w:rPr>
          <w:color w:val="000000"/>
          <w:sz w:val="28"/>
          <w:szCs w:val="28"/>
        </w:rPr>
        <w:t>Комитет</w:t>
      </w:r>
      <w:r w:rsidRPr="00232828">
        <w:rPr>
          <w:color w:val="000000"/>
          <w:sz w:val="28"/>
          <w:szCs w:val="28"/>
        </w:rPr>
        <w:t xml:space="preserve">а, ответственный за прием Заявлений обеспечивает их регистрацию </w:t>
      </w:r>
      <w:r w:rsidRPr="00A44AF9">
        <w:rPr>
          <w:color w:val="000000"/>
          <w:sz w:val="28"/>
          <w:szCs w:val="28"/>
        </w:rPr>
        <w:t xml:space="preserve">в </w:t>
      </w:r>
      <w:r w:rsidR="00A44AF9" w:rsidRPr="00A44AF9">
        <w:rPr>
          <w:color w:val="000000"/>
          <w:sz w:val="28"/>
          <w:szCs w:val="28"/>
        </w:rPr>
        <w:t>СЭД «</w:t>
      </w:r>
      <w:proofErr w:type="spellStart"/>
      <w:r w:rsidR="00A44AF9" w:rsidRPr="00A44AF9">
        <w:rPr>
          <w:color w:val="000000"/>
          <w:sz w:val="28"/>
          <w:szCs w:val="28"/>
        </w:rPr>
        <w:t>Директум</w:t>
      </w:r>
      <w:proofErr w:type="spellEnd"/>
      <w:r w:rsidR="00A44AF9" w:rsidRPr="00A44AF9">
        <w:rPr>
          <w:color w:val="000000"/>
          <w:sz w:val="28"/>
          <w:szCs w:val="28"/>
        </w:rPr>
        <w:t>»</w:t>
      </w:r>
      <w:r w:rsidRPr="00A44AF9">
        <w:rPr>
          <w:color w:val="000000"/>
          <w:sz w:val="28"/>
          <w:szCs w:val="28"/>
        </w:rPr>
        <w:t>.</w:t>
      </w:r>
    </w:p>
    <w:p w:rsidR="00232828" w:rsidRDefault="00232828" w:rsidP="008A5C19">
      <w:pPr>
        <w:pStyle w:val="a4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232828">
        <w:rPr>
          <w:color w:val="000000"/>
          <w:sz w:val="28"/>
          <w:szCs w:val="28"/>
        </w:rPr>
        <w:lastRenderedPageBreak/>
        <w:t>В случае направления Заявителем Документов посредством почтового отправления, верность копий направляемых Заявителем Документов должна быть засвидетельствована в нотариальном порядке.</w:t>
      </w:r>
    </w:p>
    <w:p w:rsidR="008A5C19" w:rsidRDefault="008A5C19" w:rsidP="008A5C19">
      <w:pPr>
        <w:pStyle w:val="a4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8A5C19" w:rsidRDefault="008A5C19" w:rsidP="008A5C19">
      <w:pPr>
        <w:pStyle w:val="a4"/>
        <w:spacing w:before="0" w:beforeAutospacing="0"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A5C19">
        <w:rPr>
          <w:b/>
          <w:bCs/>
          <w:color w:val="000000"/>
          <w:sz w:val="28"/>
          <w:szCs w:val="28"/>
        </w:rPr>
        <w:t>3.3. Рассмотрение Заявления и направление результата предоставления муниципальной услуги.</w:t>
      </w:r>
    </w:p>
    <w:p w:rsidR="008A5C19" w:rsidRPr="008A5C19" w:rsidRDefault="008A5C19" w:rsidP="008A5C19">
      <w:pPr>
        <w:pStyle w:val="a4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</w:p>
    <w:p w:rsidR="008A5C19" w:rsidRPr="008A5C19" w:rsidRDefault="008A5C19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A5C19">
        <w:rPr>
          <w:color w:val="000000"/>
          <w:sz w:val="28"/>
          <w:szCs w:val="28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8A5C19" w:rsidRPr="008A5C19" w:rsidRDefault="008A5C19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A5C19">
        <w:rPr>
          <w:color w:val="000000"/>
          <w:sz w:val="28"/>
          <w:szCs w:val="28"/>
        </w:rPr>
        <w:t xml:space="preserve">3.3.2. </w:t>
      </w:r>
      <w:proofErr w:type="gramStart"/>
      <w:r w:rsidRPr="008A5C19">
        <w:rPr>
          <w:color w:val="000000"/>
          <w:sz w:val="28"/>
          <w:szCs w:val="28"/>
        </w:rPr>
        <w:t xml:space="preserve">При непредставлении документов, указанных в пункта 2.7.1 Регламента, Заявителем самостоятельно, сотрудник </w:t>
      </w:r>
      <w:r>
        <w:rPr>
          <w:color w:val="000000"/>
          <w:sz w:val="28"/>
          <w:szCs w:val="28"/>
        </w:rPr>
        <w:t>Комитета</w:t>
      </w:r>
      <w:r w:rsidRPr="008A5C19">
        <w:rPr>
          <w:color w:val="000000"/>
          <w:sz w:val="28"/>
          <w:szCs w:val="28"/>
        </w:rPr>
        <w:t xml:space="preserve"> не позднее 1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8A5C19" w:rsidRPr="008A5C19" w:rsidRDefault="008A5C19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A5C19">
        <w:rPr>
          <w:color w:val="000000"/>
          <w:sz w:val="28"/>
          <w:szCs w:val="28"/>
        </w:rPr>
        <w:t>При предоставлении Заявителем самостоятельно документов, указанных в пункте 2.7.1 Регламента, межведомственное электронное взаимодействие не проводится.</w:t>
      </w:r>
    </w:p>
    <w:p w:rsidR="008A5C19" w:rsidRPr="008A5C19" w:rsidRDefault="008A5C19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A5C19">
        <w:rPr>
          <w:color w:val="000000"/>
          <w:sz w:val="28"/>
          <w:szCs w:val="28"/>
        </w:rPr>
        <w:t xml:space="preserve">В случае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заключение, указанное в части 10.1 статьи 51 Градостроительного кодекса Российской Федерации, сотрудник </w:t>
      </w:r>
      <w:r>
        <w:rPr>
          <w:color w:val="000000"/>
          <w:sz w:val="28"/>
          <w:szCs w:val="28"/>
        </w:rPr>
        <w:t>Комитета</w:t>
      </w:r>
      <w:r w:rsidRPr="008A5C19">
        <w:rPr>
          <w:color w:val="000000"/>
          <w:sz w:val="28"/>
          <w:szCs w:val="28"/>
        </w:rPr>
        <w:t xml:space="preserve"> в течение 3 дней</w:t>
      </w:r>
      <w:proofErr w:type="gramEnd"/>
      <w:r w:rsidRPr="008A5C19">
        <w:rPr>
          <w:color w:val="000000"/>
          <w:sz w:val="28"/>
          <w:szCs w:val="28"/>
        </w:rPr>
        <w:t xml:space="preserve"> </w:t>
      </w:r>
      <w:proofErr w:type="gramStart"/>
      <w:r w:rsidRPr="008A5C19">
        <w:rPr>
          <w:color w:val="000000"/>
          <w:sz w:val="28"/>
          <w:szCs w:val="28"/>
        </w:rPr>
        <w:t>со дня получения указанного заявления проводит проверку наличия документов, необходимых для принятия решения о выдаче разрешения на строительство, и направляет приложенный к нему раздел проектной документации объекта капитального строительства, предусмотренный пунктом 3 части 12 статьи 48 Градостроительного кодекса Российской Федерации, в Комитет по охране и использованию объектов историко-культурного наследия Тюменской области, или осуществляет подготовку проекта письменного отказа в предоставлении муниципальной</w:t>
      </w:r>
      <w:proofErr w:type="gramEnd"/>
      <w:r w:rsidRPr="008A5C19">
        <w:rPr>
          <w:color w:val="000000"/>
          <w:sz w:val="28"/>
          <w:szCs w:val="28"/>
        </w:rPr>
        <w:t xml:space="preserve"> услуги при отсутствии документов, необходимых для принятия решения о выдаче разрешения на строительство, с указанием оснований отказа в соответствии с абзацем 3 пункта 3.3.3 Регламента, и обеспечивает направление отказа в предоставлении муниципальной услуги выбранным Заявителем способом.</w:t>
      </w:r>
    </w:p>
    <w:p w:rsidR="008A5C19" w:rsidRPr="008A5C19" w:rsidRDefault="008A5C19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A5C19">
        <w:rPr>
          <w:color w:val="000000"/>
          <w:sz w:val="28"/>
          <w:szCs w:val="28"/>
        </w:rPr>
        <w:t xml:space="preserve">3.3.3. </w:t>
      </w:r>
      <w:proofErr w:type="gramStart"/>
      <w:r w:rsidRPr="008A5C19">
        <w:rPr>
          <w:color w:val="000000"/>
          <w:sz w:val="28"/>
          <w:szCs w:val="28"/>
        </w:rPr>
        <w:t xml:space="preserve">Сотрудник </w:t>
      </w:r>
      <w:r>
        <w:rPr>
          <w:color w:val="000000"/>
          <w:sz w:val="28"/>
          <w:szCs w:val="28"/>
        </w:rPr>
        <w:t>Комитета</w:t>
      </w:r>
      <w:r w:rsidRPr="008A5C19">
        <w:rPr>
          <w:color w:val="000000"/>
          <w:sz w:val="28"/>
          <w:szCs w:val="28"/>
        </w:rPr>
        <w:t xml:space="preserve">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Документов, в случае </w:t>
      </w:r>
      <w:r w:rsidRPr="008A5C19">
        <w:rPr>
          <w:color w:val="000000"/>
          <w:sz w:val="28"/>
          <w:szCs w:val="28"/>
        </w:rPr>
        <w:lastRenderedPageBreak/>
        <w:t>предоставления документов, указанных в пункте 2.7.1 Регламента Заявителем самостоятельно, или со дня получения заключения Комитета по охране и использованию объектов историко-культурного наследия Тюменской области осуществляет проверку Заявления, Документов и полученных</w:t>
      </w:r>
      <w:proofErr w:type="gramEnd"/>
      <w:r w:rsidRPr="008A5C19">
        <w:rPr>
          <w:color w:val="000000"/>
          <w:sz w:val="28"/>
          <w:szCs w:val="28"/>
        </w:rPr>
        <w:t xml:space="preserve">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подразделом 2.9 Регламента.</w:t>
      </w:r>
    </w:p>
    <w:p w:rsidR="008A5C19" w:rsidRPr="008A5C19" w:rsidRDefault="008A5C19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A5C19">
        <w:rPr>
          <w:color w:val="000000"/>
          <w:sz w:val="28"/>
          <w:szCs w:val="28"/>
        </w:rPr>
        <w:t xml:space="preserve">При наличии оснований для отказа в предоставлении муниципальной услуги, указанных в подразделе 2.9 Регламента, сотрудник </w:t>
      </w:r>
      <w:r>
        <w:rPr>
          <w:color w:val="000000"/>
          <w:sz w:val="28"/>
          <w:szCs w:val="28"/>
        </w:rPr>
        <w:t>Комитета</w:t>
      </w:r>
      <w:r w:rsidRPr="008A5C19">
        <w:rPr>
          <w:color w:val="000000"/>
          <w:sz w:val="28"/>
          <w:szCs w:val="28"/>
        </w:rPr>
        <w:t xml:space="preserve"> в течение 1 рабочего дня, следующего за днем окончания административной процедуры, установленной пунктом 3.3.2 Регламента, осуществляет подготовку проекта письменного отказа в предоставлении муниципальной услуги и передает его на подпись </w:t>
      </w:r>
      <w:r w:rsidR="000C6A8E">
        <w:rPr>
          <w:color w:val="000000"/>
          <w:sz w:val="28"/>
          <w:szCs w:val="28"/>
        </w:rPr>
        <w:t>председателю Комитета</w:t>
      </w:r>
      <w:r w:rsidRPr="008A5C19">
        <w:rPr>
          <w:color w:val="000000"/>
          <w:sz w:val="28"/>
          <w:szCs w:val="28"/>
        </w:rPr>
        <w:t xml:space="preserve">. </w:t>
      </w:r>
    </w:p>
    <w:p w:rsidR="008A5C19" w:rsidRPr="008A5C19" w:rsidRDefault="008A5C19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A5C19">
        <w:rPr>
          <w:color w:val="000000"/>
          <w:sz w:val="28"/>
          <w:szCs w:val="28"/>
        </w:rPr>
        <w:t xml:space="preserve"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 </w:t>
      </w:r>
      <w:proofErr w:type="gramEnd"/>
    </w:p>
    <w:p w:rsidR="008A5C19" w:rsidRPr="008A5C19" w:rsidRDefault="008A5C19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A5C19">
        <w:rPr>
          <w:color w:val="000000"/>
          <w:sz w:val="28"/>
          <w:szCs w:val="28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8A5C19" w:rsidRPr="008A5C19" w:rsidRDefault="008A5C19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A5C19">
        <w:rPr>
          <w:color w:val="000000"/>
          <w:sz w:val="28"/>
          <w:szCs w:val="28"/>
        </w:rPr>
        <w:t>При повторном обращении с заявлением о выдаче разрешения на строительство Заявитель вправе в пределах срока действия градостроительного плана земельного участка (а в случае обращения за разрешением на строительство линейного объекта - до момента вступления в силу изменений в утвержденную документацию по планировке территории) не предоставлять документы, предусмотренные подпунктом 4 пункта 2.6.1 Регламента, к которым не было замечаний в рамках письменного отказа</w:t>
      </w:r>
      <w:proofErr w:type="gramEnd"/>
      <w:r w:rsidRPr="008A5C19">
        <w:rPr>
          <w:color w:val="000000"/>
          <w:sz w:val="28"/>
          <w:szCs w:val="28"/>
        </w:rPr>
        <w:t xml:space="preserve"> в предоставлении услуги.</w:t>
      </w:r>
    </w:p>
    <w:p w:rsidR="008A5C19" w:rsidRPr="008A5C19" w:rsidRDefault="008A5C19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A5C19">
        <w:rPr>
          <w:color w:val="000000"/>
          <w:sz w:val="28"/>
          <w:szCs w:val="28"/>
        </w:rPr>
        <w:t xml:space="preserve">3.3.4. </w:t>
      </w:r>
      <w:proofErr w:type="gramStart"/>
      <w:r w:rsidRPr="008A5C19">
        <w:rPr>
          <w:color w:val="000000"/>
          <w:sz w:val="28"/>
          <w:szCs w:val="28"/>
        </w:rPr>
        <w:t xml:space="preserve">При отсутствии оснований для отказа в предоставлении муниципальной услуги, указанных в подразделе 2.9 Регламента, сотрудник </w:t>
      </w:r>
      <w:r w:rsidR="000C6A8E">
        <w:rPr>
          <w:color w:val="000000"/>
          <w:sz w:val="28"/>
          <w:szCs w:val="28"/>
        </w:rPr>
        <w:t>Комитета</w:t>
      </w:r>
      <w:r w:rsidRPr="008A5C19">
        <w:rPr>
          <w:color w:val="000000"/>
          <w:sz w:val="28"/>
          <w:szCs w:val="28"/>
        </w:rPr>
        <w:t xml:space="preserve"> в течение 3 рабочих дней со дня поступления заявления о выдаче разрешения на ввод объекта в эксплуатацию обязан обеспечить осмотр объекта капитального строительства, в отношении которого не осуществлялся государственный строительный надзор, на предмет соответствия такого объекта требованиям, указанным в разрешении на строительство, требованиям к</w:t>
      </w:r>
      <w:proofErr w:type="gramEnd"/>
      <w:r w:rsidRPr="008A5C19">
        <w:rPr>
          <w:color w:val="000000"/>
          <w:sz w:val="28"/>
          <w:szCs w:val="28"/>
        </w:rPr>
        <w:t xml:space="preserve"> </w:t>
      </w:r>
      <w:proofErr w:type="gramStart"/>
      <w:r w:rsidRPr="008A5C19">
        <w:rPr>
          <w:color w:val="000000"/>
          <w:sz w:val="28"/>
          <w:szCs w:val="28"/>
        </w:rPr>
        <w:t>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участка, ограничениям, установленным в</w:t>
      </w:r>
      <w:proofErr w:type="gramEnd"/>
      <w:r w:rsidRPr="008A5C19">
        <w:rPr>
          <w:color w:val="000000"/>
          <w:sz w:val="28"/>
          <w:szCs w:val="28"/>
        </w:rPr>
        <w:t xml:space="preserve"> </w:t>
      </w:r>
      <w:proofErr w:type="gramStart"/>
      <w:r w:rsidRPr="008A5C19">
        <w:rPr>
          <w:color w:val="000000"/>
          <w:sz w:val="28"/>
          <w:szCs w:val="28"/>
        </w:rPr>
        <w:t xml:space="preserve">соответствии с земельным и иным законодательством Российской </w:t>
      </w:r>
      <w:r w:rsidRPr="008A5C19">
        <w:rPr>
          <w:color w:val="000000"/>
          <w:sz w:val="28"/>
          <w:szCs w:val="28"/>
        </w:rPr>
        <w:lastRenderedPageBreak/>
        <w:t xml:space="preserve">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  <w:proofErr w:type="gramEnd"/>
    </w:p>
    <w:p w:rsidR="008A5C19" w:rsidRPr="008A5C19" w:rsidRDefault="008A5C19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A5C19">
        <w:rPr>
          <w:color w:val="000000"/>
          <w:sz w:val="28"/>
          <w:szCs w:val="28"/>
        </w:rPr>
        <w:t xml:space="preserve">3.3.5. </w:t>
      </w:r>
      <w:proofErr w:type="gramStart"/>
      <w:r w:rsidRPr="008A5C19">
        <w:rPr>
          <w:color w:val="000000"/>
          <w:sz w:val="28"/>
          <w:szCs w:val="28"/>
        </w:rPr>
        <w:t xml:space="preserve">При отсутствии оснований для отказа в предоставлении муниципальной услуги, указанных в подразделе 2.9 Регламента, сотрудник </w:t>
      </w:r>
      <w:r w:rsidR="000C6A8E">
        <w:rPr>
          <w:color w:val="000000"/>
          <w:sz w:val="28"/>
          <w:szCs w:val="28"/>
        </w:rPr>
        <w:t>Комитета</w:t>
      </w:r>
      <w:r w:rsidRPr="008A5C19">
        <w:rPr>
          <w:color w:val="000000"/>
          <w:sz w:val="28"/>
          <w:szCs w:val="28"/>
        </w:rPr>
        <w:t xml:space="preserve"> в течение 1 рабочего дня, следующего за днем окончания административной процедуры, установленной пунктом 3.3.3. или за днем проведения осмотра объекта капитального строительства, в отношении которых не осуществлялся государственный строительный надзор, осуществляет подготовку одного из следующих документов: разрешение на строительство, решение о внесении изменений в</w:t>
      </w:r>
      <w:proofErr w:type="gramEnd"/>
      <w:r w:rsidRPr="008A5C19">
        <w:rPr>
          <w:color w:val="000000"/>
          <w:sz w:val="28"/>
          <w:szCs w:val="28"/>
        </w:rPr>
        <w:t xml:space="preserve"> разрешение на строительство, разрешение на ввод объекта в эксплуатацию (далее – Решение).</w:t>
      </w:r>
    </w:p>
    <w:p w:rsidR="008A5C19" w:rsidRPr="008A5C19" w:rsidRDefault="008A5C19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A5C19">
        <w:rPr>
          <w:color w:val="000000"/>
          <w:sz w:val="28"/>
          <w:szCs w:val="28"/>
        </w:rPr>
        <w:t xml:space="preserve">Проект Решения или письменного отказа в предоставлении муниципальной услуги в день его подготовки передается сотрудником </w:t>
      </w:r>
      <w:r w:rsidR="000C6A8E">
        <w:rPr>
          <w:color w:val="000000"/>
          <w:sz w:val="28"/>
          <w:szCs w:val="28"/>
        </w:rPr>
        <w:t xml:space="preserve">Комитета </w:t>
      </w:r>
      <w:r w:rsidRPr="008A5C19">
        <w:rPr>
          <w:color w:val="000000"/>
          <w:sz w:val="28"/>
          <w:szCs w:val="28"/>
        </w:rPr>
        <w:t>на подпись</w:t>
      </w:r>
      <w:r w:rsidR="000C6A8E">
        <w:rPr>
          <w:color w:val="000000"/>
          <w:sz w:val="28"/>
          <w:szCs w:val="28"/>
        </w:rPr>
        <w:t xml:space="preserve"> председателю Комитета</w:t>
      </w:r>
      <w:r w:rsidRPr="008A5C19">
        <w:rPr>
          <w:color w:val="000000"/>
          <w:sz w:val="28"/>
          <w:szCs w:val="28"/>
        </w:rPr>
        <w:t>.</w:t>
      </w:r>
    </w:p>
    <w:p w:rsidR="008A5C19" w:rsidRPr="008A5C19" w:rsidRDefault="000C6A8E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Комитета</w:t>
      </w:r>
      <w:r w:rsidR="008A5C19" w:rsidRPr="008A5C19">
        <w:rPr>
          <w:color w:val="000000"/>
          <w:sz w:val="28"/>
          <w:szCs w:val="28"/>
          <w:vertAlign w:val="superscript"/>
        </w:rPr>
        <w:t xml:space="preserve"> </w:t>
      </w:r>
      <w:r w:rsidR="008A5C19" w:rsidRPr="008A5C19">
        <w:rPr>
          <w:color w:val="000000"/>
          <w:sz w:val="28"/>
          <w:szCs w:val="28"/>
        </w:rPr>
        <w:t xml:space="preserve">подписывает проект Решения или письменный отказ в предоставлении муниципальной услуги в течение 1 рабочего дней со дня получения проекта Решения или письменного отказа в предоставлении муниципальной услуги. </w:t>
      </w:r>
    </w:p>
    <w:p w:rsidR="008A5C19" w:rsidRPr="008A5C19" w:rsidRDefault="000C6A8E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3.3.6. Сотрудник Комитета</w:t>
      </w:r>
      <w:r w:rsidR="008A5C19" w:rsidRPr="008A5C19">
        <w:rPr>
          <w:color w:val="000000"/>
          <w:sz w:val="28"/>
          <w:szCs w:val="28"/>
        </w:rPr>
        <w:t xml:space="preserve"> в день подписания Решения или письменного </w:t>
      </w:r>
      <w:r w:rsidR="008A5C19" w:rsidRPr="00A44AF9">
        <w:rPr>
          <w:color w:val="000000"/>
          <w:sz w:val="28"/>
          <w:szCs w:val="28"/>
        </w:rPr>
        <w:t xml:space="preserve">отказа в предоставлении муниципальной услуги осуществляет регистрацию Решения или письменного отказа в предоставлении муниципальной услуги в </w:t>
      </w:r>
      <w:r w:rsidR="00A44AF9">
        <w:rPr>
          <w:color w:val="000000"/>
          <w:sz w:val="28"/>
          <w:szCs w:val="28"/>
        </w:rPr>
        <w:t>Информационной</w:t>
      </w:r>
      <w:r w:rsidR="00A44AF9" w:rsidRPr="00A44AF9">
        <w:rPr>
          <w:color w:val="000000"/>
          <w:sz w:val="28"/>
          <w:szCs w:val="28"/>
        </w:rPr>
        <w:t xml:space="preserve"> систем</w:t>
      </w:r>
      <w:r w:rsidR="00A44AF9">
        <w:rPr>
          <w:color w:val="000000"/>
          <w:sz w:val="28"/>
          <w:szCs w:val="28"/>
        </w:rPr>
        <w:t>е</w:t>
      </w:r>
      <w:r w:rsidR="00A44AF9" w:rsidRPr="00A44AF9">
        <w:rPr>
          <w:color w:val="000000"/>
          <w:sz w:val="28"/>
          <w:szCs w:val="28"/>
        </w:rPr>
        <w:t xml:space="preserve"> обеспечения градостроительной деятельности Тюменской области</w:t>
      </w:r>
      <w:r w:rsidR="00A44AF9">
        <w:rPr>
          <w:color w:val="000000"/>
          <w:sz w:val="28"/>
          <w:szCs w:val="28"/>
        </w:rPr>
        <w:t xml:space="preserve"> и (или) СЭД «</w:t>
      </w:r>
      <w:proofErr w:type="spellStart"/>
      <w:r w:rsidR="00A44AF9">
        <w:rPr>
          <w:color w:val="000000"/>
          <w:sz w:val="28"/>
          <w:szCs w:val="28"/>
        </w:rPr>
        <w:t>Директум</w:t>
      </w:r>
      <w:proofErr w:type="spellEnd"/>
      <w:r w:rsidR="00A44AF9">
        <w:rPr>
          <w:color w:val="000000"/>
          <w:sz w:val="28"/>
          <w:szCs w:val="28"/>
        </w:rPr>
        <w:t>»</w:t>
      </w:r>
      <w:r w:rsidR="008A5C19" w:rsidRPr="00A44AF9">
        <w:rPr>
          <w:color w:val="000000"/>
          <w:sz w:val="28"/>
          <w:szCs w:val="28"/>
        </w:rPr>
        <w:t>.</w:t>
      </w:r>
    </w:p>
    <w:p w:rsidR="008A5C19" w:rsidRPr="008A5C19" w:rsidRDefault="008A5C19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A5C19">
        <w:rPr>
          <w:color w:val="000000"/>
          <w:sz w:val="28"/>
          <w:szCs w:val="28"/>
        </w:rPr>
        <w:t>В случае выдачи разрешения на ввод объекта в эксплуатацию обязательным приложением к Решению является представленный Заявителем (представителем Заявителя) технический план объекта капитального строительства, подготовленный в соответствии с Федеральным законом от 13.07.2015 № 218-ФЗ «О государственной регистрации недвижимости».</w:t>
      </w:r>
    </w:p>
    <w:p w:rsidR="008A5C19" w:rsidRPr="008A5C19" w:rsidRDefault="008A5C19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A5C19">
        <w:rPr>
          <w:color w:val="000000"/>
          <w:sz w:val="28"/>
          <w:szCs w:val="28"/>
        </w:rPr>
        <w:t>При проведении работ по сохранению объекта культурного наследия разрешение на ввод в эксплуатацию такого объекта выдается с учетом особенностей, установленных законодательством Российской Федерации об охране объектов культурного наследия.</w:t>
      </w:r>
    </w:p>
    <w:p w:rsidR="008A5C19" w:rsidRPr="008A5C19" w:rsidRDefault="008A5C19" w:rsidP="008A5C19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A5C19">
        <w:rPr>
          <w:color w:val="000000"/>
          <w:sz w:val="28"/>
          <w:szCs w:val="28"/>
        </w:rPr>
        <w:t xml:space="preserve">Сотрудник </w:t>
      </w:r>
      <w:r w:rsidR="006B6651">
        <w:rPr>
          <w:color w:val="000000"/>
          <w:sz w:val="28"/>
          <w:szCs w:val="28"/>
        </w:rPr>
        <w:t>Комитета</w:t>
      </w:r>
      <w:r w:rsidRPr="008A5C19">
        <w:rPr>
          <w:color w:val="000000"/>
          <w:sz w:val="28"/>
          <w:szCs w:val="28"/>
        </w:rPr>
        <w:t xml:space="preserve"> в сроки, установленные пунктом 2.4 Регламента, обеспечивает направление результата предоставления муниципальной услуги выбранным Заявителем способом.</w:t>
      </w:r>
    </w:p>
    <w:p w:rsidR="008A5C19" w:rsidRPr="006B6651" w:rsidRDefault="008A5C19" w:rsidP="006B6651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6B6651" w:rsidRDefault="006B6651" w:rsidP="006B6651">
      <w:pPr>
        <w:pStyle w:val="a4"/>
        <w:spacing w:before="0" w:beforeAutospacing="0"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B6651">
        <w:rPr>
          <w:b/>
          <w:bCs/>
          <w:color w:val="000000"/>
          <w:sz w:val="28"/>
          <w:szCs w:val="28"/>
        </w:rPr>
        <w:t xml:space="preserve">3.4. </w:t>
      </w:r>
      <w:proofErr w:type="gramStart"/>
      <w:r w:rsidRPr="006B6651">
        <w:rPr>
          <w:b/>
          <w:bCs/>
          <w:color w:val="000000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документов</w:t>
      </w:r>
      <w:proofErr w:type="gramEnd"/>
    </w:p>
    <w:p w:rsidR="006B6651" w:rsidRPr="006B6651" w:rsidRDefault="006B6651" w:rsidP="006B6651">
      <w:pPr>
        <w:pStyle w:val="a4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</w:p>
    <w:p w:rsidR="006B6651" w:rsidRPr="006B6651" w:rsidRDefault="006B6651" w:rsidP="006B6651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lastRenderedPageBreak/>
        <w:t>3.4.1</w:t>
      </w:r>
      <w:proofErr w:type="gramStart"/>
      <w:r w:rsidRPr="006B6651">
        <w:rPr>
          <w:color w:val="000000"/>
          <w:sz w:val="28"/>
          <w:szCs w:val="28"/>
        </w:rPr>
        <w:t xml:space="preserve"> П</w:t>
      </w:r>
      <w:proofErr w:type="gramEnd"/>
      <w:r w:rsidRPr="006B6651">
        <w:rPr>
          <w:color w:val="000000"/>
          <w:sz w:val="28"/>
          <w:szCs w:val="28"/>
        </w:rPr>
        <w:t>ри выявлении Заявителем в выданном Решении или письменном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6B6651" w:rsidRPr="006B6651" w:rsidRDefault="006B6651" w:rsidP="006B6651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>3.4.2</w:t>
      </w:r>
      <w:proofErr w:type="gramStart"/>
      <w:r w:rsidRPr="006B6651">
        <w:rPr>
          <w:color w:val="000000"/>
          <w:sz w:val="28"/>
          <w:szCs w:val="28"/>
        </w:rPr>
        <w:t xml:space="preserve"> П</w:t>
      </w:r>
      <w:proofErr w:type="gramEnd"/>
      <w:r w:rsidRPr="006B6651">
        <w:rPr>
          <w:color w:val="000000"/>
          <w:sz w:val="28"/>
          <w:szCs w:val="28"/>
        </w:rPr>
        <w:t>ри обращении об исправлении допущенных опечаток и (или) ошибок Заявитель представляет:</w:t>
      </w:r>
    </w:p>
    <w:p w:rsidR="006B6651" w:rsidRPr="006B6651" w:rsidRDefault="006B6651" w:rsidP="006B6651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>заявление об исправлении допущенных опечаток и (или) ошибок;</w:t>
      </w:r>
    </w:p>
    <w:p w:rsidR="006B6651" w:rsidRPr="006B6651" w:rsidRDefault="006B6651" w:rsidP="006B6651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6B6651" w:rsidRPr="006B6651" w:rsidRDefault="006B6651" w:rsidP="006B6651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:rsidR="006B6651" w:rsidRPr="006B6651" w:rsidRDefault="006B6651" w:rsidP="006B6651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>3.4.3 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6B6651" w:rsidRPr="006B6651" w:rsidRDefault="006B6651" w:rsidP="006B6651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>3.4.4 Регистрация заявления осуществляется в порядке и сроки, установленные подразделом 3.2 Регламента.</w:t>
      </w:r>
    </w:p>
    <w:p w:rsidR="006B6651" w:rsidRPr="006B6651" w:rsidRDefault="006B6651" w:rsidP="006B6651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6B6651" w:rsidRPr="006B6651" w:rsidRDefault="006B6651" w:rsidP="006B6651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</w:t>
      </w:r>
      <w:proofErr w:type="gramStart"/>
      <w:r w:rsidRPr="006B6651">
        <w:rPr>
          <w:color w:val="000000"/>
          <w:sz w:val="28"/>
          <w:szCs w:val="28"/>
        </w:rPr>
        <w:t>исправляются и Заявителю направляется</w:t>
      </w:r>
      <w:proofErr w:type="gramEnd"/>
      <w:r w:rsidRPr="006B6651">
        <w:rPr>
          <w:color w:val="000000"/>
          <w:sz w:val="28"/>
          <w:szCs w:val="28"/>
        </w:rPr>
        <w:t xml:space="preserve"> исправленный вариант Решения или письменного отказа в предоставлении муниципальной услуги. </w:t>
      </w:r>
    </w:p>
    <w:p w:rsidR="006B6651" w:rsidRPr="006B6651" w:rsidRDefault="006B6651" w:rsidP="006B6651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6B6651" w:rsidRPr="006B6651" w:rsidRDefault="006B6651" w:rsidP="006B6651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6B6651" w:rsidRPr="006B6651" w:rsidRDefault="006B6651" w:rsidP="006B6651">
      <w:pPr>
        <w:pStyle w:val="a4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  <w:r w:rsidRPr="006B6651">
        <w:rPr>
          <w:b/>
          <w:bCs/>
          <w:color w:val="000000"/>
          <w:sz w:val="28"/>
          <w:szCs w:val="28"/>
          <w:lang w:val="en-US"/>
        </w:rPr>
        <w:t>IV</w:t>
      </w:r>
      <w:r w:rsidRPr="006B6651">
        <w:rPr>
          <w:b/>
          <w:bCs/>
          <w:color w:val="000000"/>
          <w:sz w:val="28"/>
          <w:szCs w:val="28"/>
        </w:rPr>
        <w:t>. Формы контроля за предоставлением муниципальной услуги</w:t>
      </w:r>
    </w:p>
    <w:p w:rsidR="006B6651" w:rsidRPr="006B6651" w:rsidRDefault="006B6651" w:rsidP="006B6651">
      <w:pPr>
        <w:pStyle w:val="a4"/>
        <w:spacing w:before="0" w:beforeAutospacing="0" w:after="0" w:line="240" w:lineRule="auto"/>
        <w:ind w:firstLine="709"/>
        <w:rPr>
          <w:sz w:val="28"/>
          <w:szCs w:val="28"/>
        </w:rPr>
      </w:pPr>
    </w:p>
    <w:p w:rsidR="006B6651" w:rsidRDefault="006B6651" w:rsidP="006B6651">
      <w:pPr>
        <w:pStyle w:val="a4"/>
        <w:shd w:val="clear" w:color="auto" w:fill="FFFFFF"/>
        <w:spacing w:before="0" w:beforeAutospacing="0"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B6651">
        <w:rPr>
          <w:b/>
          <w:bCs/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 w:rsidRPr="006B6651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6B6651">
        <w:rPr>
          <w:b/>
          <w:bCs/>
          <w:color w:val="000000"/>
          <w:sz w:val="28"/>
          <w:szCs w:val="28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6B6651" w:rsidRPr="006B6651" w:rsidRDefault="006B6651" w:rsidP="006B6651">
      <w:pPr>
        <w:pStyle w:val="a4"/>
        <w:shd w:val="clear" w:color="auto" w:fill="FFFFFF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</w:p>
    <w:p w:rsidR="006B6651" w:rsidRPr="006B6651" w:rsidRDefault="006B6651" w:rsidP="006B6651">
      <w:pPr>
        <w:pStyle w:val="a4"/>
        <w:shd w:val="clear" w:color="auto" w:fill="FFFFFF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 xml:space="preserve">Текущий </w:t>
      </w:r>
      <w:proofErr w:type="gramStart"/>
      <w:r w:rsidRPr="006B6651">
        <w:rPr>
          <w:color w:val="000000"/>
          <w:sz w:val="28"/>
          <w:szCs w:val="28"/>
        </w:rPr>
        <w:t>контроль за</w:t>
      </w:r>
      <w:proofErr w:type="gramEnd"/>
      <w:r w:rsidRPr="006B6651">
        <w:rPr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6B6651" w:rsidRPr="006B6651" w:rsidRDefault="006B6651" w:rsidP="006B6651">
      <w:pPr>
        <w:pStyle w:val="a4"/>
        <w:shd w:val="clear" w:color="auto" w:fill="FFFFFF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lastRenderedPageBreak/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6B6651" w:rsidRPr="006B6651" w:rsidRDefault="006B6651" w:rsidP="006B6651">
      <w:pPr>
        <w:pStyle w:val="a4"/>
        <w:shd w:val="clear" w:color="auto" w:fill="FFFFFF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 xml:space="preserve">Текущий контроль осуществляется путем </w:t>
      </w:r>
      <w:proofErr w:type="gramStart"/>
      <w:r w:rsidRPr="006B6651">
        <w:rPr>
          <w:color w:val="000000"/>
          <w:sz w:val="28"/>
          <w:szCs w:val="28"/>
        </w:rPr>
        <w:t>проведения</w:t>
      </w:r>
      <w:proofErr w:type="gramEnd"/>
      <w:r w:rsidRPr="006B6651">
        <w:rPr>
          <w:color w:val="000000"/>
          <w:sz w:val="28"/>
          <w:szCs w:val="28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6B6651" w:rsidRPr="006B6651" w:rsidRDefault="006B6651" w:rsidP="006B6651">
      <w:pPr>
        <w:pStyle w:val="a4"/>
        <w:shd w:val="clear" w:color="auto" w:fill="FFFFFF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6B6651" w:rsidRDefault="006B6651" w:rsidP="006B6651">
      <w:pPr>
        <w:pStyle w:val="a4"/>
        <w:shd w:val="clear" w:color="auto" w:fill="FFFFFF"/>
        <w:spacing w:before="0" w:beforeAutospacing="0"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B6651">
        <w:rPr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B6651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6B6651">
        <w:rPr>
          <w:b/>
          <w:bCs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6B6651" w:rsidRPr="006B6651" w:rsidRDefault="006B6651" w:rsidP="006B6651">
      <w:pPr>
        <w:pStyle w:val="a4"/>
        <w:shd w:val="clear" w:color="auto" w:fill="FFFFFF"/>
        <w:spacing w:before="0" w:beforeAutospacing="0" w:after="0" w:line="240" w:lineRule="auto"/>
        <w:ind w:firstLine="709"/>
        <w:rPr>
          <w:sz w:val="28"/>
          <w:szCs w:val="28"/>
        </w:rPr>
      </w:pPr>
    </w:p>
    <w:p w:rsidR="006B6651" w:rsidRPr="006B6651" w:rsidRDefault="006B6651" w:rsidP="006B6651">
      <w:pPr>
        <w:pStyle w:val="a4"/>
        <w:shd w:val="clear" w:color="auto" w:fill="FFFFFF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 xml:space="preserve">Администрация организует и осуществляет </w:t>
      </w:r>
      <w:proofErr w:type="gramStart"/>
      <w:r w:rsidRPr="006B6651">
        <w:rPr>
          <w:color w:val="000000"/>
          <w:sz w:val="28"/>
          <w:szCs w:val="28"/>
        </w:rPr>
        <w:t>контроль за</w:t>
      </w:r>
      <w:proofErr w:type="gramEnd"/>
      <w:r w:rsidRPr="006B6651">
        <w:rPr>
          <w:color w:val="000000"/>
          <w:sz w:val="28"/>
          <w:szCs w:val="28"/>
        </w:rPr>
        <w:t xml:space="preserve"> предоставлением муниципальной услуги. </w:t>
      </w:r>
      <w:proofErr w:type="gramStart"/>
      <w:r w:rsidRPr="006B6651">
        <w:rPr>
          <w:color w:val="000000"/>
          <w:sz w:val="28"/>
          <w:szCs w:val="28"/>
        </w:rPr>
        <w:t>Контроль за</w:t>
      </w:r>
      <w:proofErr w:type="gramEnd"/>
      <w:r w:rsidRPr="006B6651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</w:t>
      </w:r>
    </w:p>
    <w:p w:rsidR="006B6651" w:rsidRPr="006B6651" w:rsidRDefault="006B6651" w:rsidP="006B6651">
      <w:pPr>
        <w:pStyle w:val="a4"/>
        <w:keepNext/>
        <w:shd w:val="clear" w:color="auto" w:fill="FFFFFF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B6651">
        <w:rPr>
          <w:color w:val="000000"/>
          <w:sz w:val="28"/>
          <w:szCs w:val="28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6B6651" w:rsidRDefault="006B6651" w:rsidP="006B6651">
      <w:pPr>
        <w:pStyle w:val="a4"/>
        <w:keepNext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B6651">
        <w:rPr>
          <w:color w:val="000000"/>
          <w:sz w:val="28"/>
          <w:szCs w:val="28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516BB7" w:rsidRPr="00516BB7" w:rsidRDefault="00516BB7" w:rsidP="00516BB7">
      <w:pPr>
        <w:pStyle w:val="a4"/>
        <w:keepNext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516BB7" w:rsidRPr="00516BB7" w:rsidRDefault="00516BB7" w:rsidP="00516BB7">
      <w:pPr>
        <w:pStyle w:val="a4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  <w:r w:rsidRPr="00516BB7">
        <w:rPr>
          <w:b/>
          <w:bCs/>
          <w:color w:val="000000"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516BB7" w:rsidRPr="00516BB7" w:rsidRDefault="00516BB7" w:rsidP="00516BB7">
      <w:pPr>
        <w:pStyle w:val="a4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</w:p>
    <w:p w:rsidR="00516BB7" w:rsidRPr="00516BB7" w:rsidRDefault="00516BB7" w:rsidP="00516BB7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16BB7">
        <w:rPr>
          <w:color w:val="000000"/>
          <w:sz w:val="28"/>
          <w:szCs w:val="28"/>
        </w:rPr>
        <w:t xml:space="preserve">5.1. </w:t>
      </w:r>
      <w:proofErr w:type="gramStart"/>
      <w:r w:rsidRPr="00516BB7">
        <w:rPr>
          <w:color w:val="000000"/>
          <w:sz w:val="28"/>
          <w:szCs w:val="28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516BB7" w:rsidRPr="00516BB7" w:rsidRDefault="00516BB7" w:rsidP="00516BB7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16BB7">
        <w:rPr>
          <w:color w:val="000000"/>
          <w:sz w:val="28"/>
          <w:szCs w:val="28"/>
        </w:rPr>
        <w:t>5.2. Жалоба может быть адресована следующим должностным лицам, уполномоченным на ее рассмотрение:</w:t>
      </w:r>
    </w:p>
    <w:p w:rsidR="00516BB7" w:rsidRPr="00516BB7" w:rsidRDefault="00516BB7" w:rsidP="00516BB7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16BB7">
        <w:rPr>
          <w:color w:val="000000"/>
          <w:sz w:val="28"/>
          <w:szCs w:val="28"/>
        </w:rPr>
        <w:t xml:space="preserve">а) заместителю Главы Администрации, координирующему и контролирующему деятельность </w:t>
      </w:r>
      <w:r>
        <w:rPr>
          <w:color w:val="000000"/>
          <w:sz w:val="28"/>
          <w:szCs w:val="28"/>
        </w:rPr>
        <w:t>Комитета</w:t>
      </w:r>
      <w:r w:rsidRPr="00516BB7">
        <w:rPr>
          <w:color w:val="000000"/>
          <w:sz w:val="28"/>
          <w:szCs w:val="28"/>
        </w:rPr>
        <w:t xml:space="preserve">, на решения или (и) действия (бездействие) должностных лиц </w:t>
      </w:r>
      <w:r>
        <w:rPr>
          <w:color w:val="000000"/>
          <w:sz w:val="28"/>
          <w:szCs w:val="28"/>
        </w:rPr>
        <w:t>Комитета</w:t>
      </w:r>
      <w:r w:rsidRPr="00516BB7">
        <w:rPr>
          <w:color w:val="000000"/>
          <w:sz w:val="28"/>
          <w:szCs w:val="28"/>
        </w:rPr>
        <w:t>;</w:t>
      </w:r>
    </w:p>
    <w:p w:rsidR="00516BB7" w:rsidRPr="00516BB7" w:rsidRDefault="00516BB7" w:rsidP="00516BB7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16BB7">
        <w:rPr>
          <w:color w:val="000000"/>
          <w:sz w:val="28"/>
          <w:szCs w:val="28"/>
        </w:rPr>
        <w:t xml:space="preserve">б) Главе Администрации на решения и действия (бездействие) заместителя Главы Администрации, координирующего и контролирующего деятельность </w:t>
      </w:r>
      <w:r>
        <w:rPr>
          <w:color w:val="000000"/>
          <w:sz w:val="28"/>
          <w:szCs w:val="28"/>
        </w:rPr>
        <w:t>Комитета</w:t>
      </w:r>
      <w:r w:rsidRPr="00516BB7">
        <w:rPr>
          <w:color w:val="000000"/>
          <w:sz w:val="28"/>
          <w:szCs w:val="28"/>
        </w:rPr>
        <w:t>;</w:t>
      </w:r>
    </w:p>
    <w:p w:rsidR="00516BB7" w:rsidRPr="00516BB7" w:rsidRDefault="00516BB7" w:rsidP="00516BB7">
      <w:pPr>
        <w:pStyle w:val="a4"/>
        <w:keepNext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16BB7">
        <w:rPr>
          <w:color w:val="000000"/>
          <w:sz w:val="28"/>
          <w:szCs w:val="28"/>
        </w:rPr>
        <w:lastRenderedPageBreak/>
        <w:t>в) директору МФЦ на решения или (и) действия (бездействие) сотрудников МФЦ.</w:t>
      </w:r>
    </w:p>
    <w:p w:rsidR="00516BB7" w:rsidRPr="00516BB7" w:rsidRDefault="00516BB7" w:rsidP="00516BB7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16BB7">
        <w:rPr>
          <w:color w:val="000000"/>
          <w:sz w:val="28"/>
          <w:szCs w:val="28"/>
        </w:rPr>
        <w:t>5.3. Информация о порядке подачи и рассмотрения жалобы размещается на официальном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516BB7" w:rsidRPr="00516BB7" w:rsidRDefault="00516BB7" w:rsidP="00516BB7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16BB7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516BB7" w:rsidRPr="00516BB7" w:rsidRDefault="00516BB7" w:rsidP="00516BB7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16BB7">
        <w:rPr>
          <w:color w:val="000000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516BB7" w:rsidRPr="00516BB7" w:rsidRDefault="00516BB7" w:rsidP="00516BB7">
      <w:pPr>
        <w:pStyle w:val="a4"/>
        <w:keepNext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6B6651" w:rsidRPr="00516BB7" w:rsidRDefault="006B6651" w:rsidP="00516BB7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D44C58" w:rsidRPr="00516BB7" w:rsidRDefault="00D44C58" w:rsidP="00516BB7">
      <w:pPr>
        <w:pStyle w:val="a4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D44C58" w:rsidRPr="00516BB7" w:rsidRDefault="00D44C58" w:rsidP="00516BB7">
      <w:pPr>
        <w:pStyle w:val="a4"/>
        <w:keepNext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D44C58" w:rsidRDefault="00D44C58" w:rsidP="0051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4C2" w:rsidRDefault="008F44C2" w:rsidP="0051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4C2" w:rsidRDefault="008F44C2" w:rsidP="0051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D5C"/>
    <w:multiLevelType w:val="multilevel"/>
    <w:tmpl w:val="675EEA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">
    <w:nsid w:val="09A8110E"/>
    <w:multiLevelType w:val="multilevel"/>
    <w:tmpl w:val="F86E41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0F6542D5"/>
    <w:multiLevelType w:val="multilevel"/>
    <w:tmpl w:val="7212813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B067187"/>
    <w:multiLevelType w:val="multilevel"/>
    <w:tmpl w:val="F49485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55A3361"/>
    <w:multiLevelType w:val="multilevel"/>
    <w:tmpl w:val="93DE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28"/>
    <w:rsid w:val="00044491"/>
    <w:rsid w:val="00052F59"/>
    <w:rsid w:val="000C6A8E"/>
    <w:rsid w:val="001F29C4"/>
    <w:rsid w:val="00232828"/>
    <w:rsid w:val="00260610"/>
    <w:rsid w:val="003F5965"/>
    <w:rsid w:val="0043608A"/>
    <w:rsid w:val="004E36D3"/>
    <w:rsid w:val="00516BB7"/>
    <w:rsid w:val="005236F2"/>
    <w:rsid w:val="00541B8F"/>
    <w:rsid w:val="00592891"/>
    <w:rsid w:val="005C0763"/>
    <w:rsid w:val="00605428"/>
    <w:rsid w:val="00612870"/>
    <w:rsid w:val="006A1751"/>
    <w:rsid w:val="006B6651"/>
    <w:rsid w:val="007B2F6D"/>
    <w:rsid w:val="008543AB"/>
    <w:rsid w:val="008A5C19"/>
    <w:rsid w:val="008D1106"/>
    <w:rsid w:val="008F44C2"/>
    <w:rsid w:val="00A3145C"/>
    <w:rsid w:val="00A42850"/>
    <w:rsid w:val="00A44AF9"/>
    <w:rsid w:val="00A63631"/>
    <w:rsid w:val="00C3409E"/>
    <w:rsid w:val="00CD118B"/>
    <w:rsid w:val="00D44C58"/>
    <w:rsid w:val="00F0441D"/>
    <w:rsid w:val="00FB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428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6054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605428"/>
    <w:pPr>
      <w:spacing w:before="100" w:beforeAutospacing="1" w:after="0" w:line="240" w:lineRule="auto"/>
      <w:ind w:left="340" w:hanging="340"/>
      <w:jc w:val="both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428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6054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605428"/>
    <w:pPr>
      <w:spacing w:before="100" w:beforeAutospacing="1" w:after="0" w:line="240" w:lineRule="auto"/>
      <w:ind w:left="340" w:hanging="340"/>
      <w:jc w:val="both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10974</Words>
  <Characters>62556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Марганова Юлия Эдуардовна</dc:creator>
  <cp:lastModifiedBy>RePack by Diakov</cp:lastModifiedBy>
  <cp:revision>3</cp:revision>
  <cp:lastPrinted>2019-03-13T05:33:00Z</cp:lastPrinted>
  <dcterms:created xsi:type="dcterms:W3CDTF">2019-03-13T05:33:00Z</dcterms:created>
  <dcterms:modified xsi:type="dcterms:W3CDTF">2019-03-13T07:02:00Z</dcterms:modified>
</cp:coreProperties>
</file>