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394AAB" w:rsidRPr="00475639" w:rsidRDefault="00394AAB" w:rsidP="00394AAB">
      <w:pPr>
        <w:pStyle w:val="a3"/>
        <w:spacing w:before="0" w:beforeAutospacing="0" w:after="0" w:line="240" w:lineRule="auto"/>
        <w:jc w:val="both"/>
        <w:rPr>
          <w:b/>
          <w:color w:val="000000"/>
          <w:sz w:val="22"/>
          <w:szCs w:val="22"/>
        </w:rPr>
      </w:pPr>
      <w:r w:rsidRPr="00475639">
        <w:rPr>
          <w:b/>
          <w:color w:val="000000"/>
          <w:sz w:val="22"/>
          <w:szCs w:val="22"/>
        </w:rPr>
        <w:t>проекта постановления Администрации города Тобольска «Об утверждении Порядка предоставления субсидий на возмещение затрат по капитальному ремонту сетей теплоснабжения, горячего водоснабжения, холодного водоснабжения, водоотведения, расположенных в границах муниципального образования</w:t>
      </w:r>
      <w:r w:rsidR="00475639" w:rsidRPr="00475639">
        <w:rPr>
          <w:b/>
          <w:color w:val="000000"/>
          <w:sz w:val="22"/>
          <w:szCs w:val="22"/>
        </w:rPr>
        <w:t xml:space="preserve"> городской округ город Тобольск,</w:t>
      </w:r>
      <w:r w:rsidRPr="00475639">
        <w:rPr>
          <w:b/>
          <w:color w:val="000000"/>
          <w:sz w:val="22"/>
          <w:szCs w:val="22"/>
        </w:rPr>
        <w:t xml:space="preserve"> за счет средств бюджета города Тобольска».</w:t>
      </w: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475639" w:rsidRDefault="00475639" w:rsidP="00C049FD">
      <w:pPr>
        <w:pStyle w:val="a3"/>
        <w:spacing w:after="0" w:line="240" w:lineRule="auto"/>
        <w:rPr>
          <w:b/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</w:t>
      </w:r>
      <w:r w:rsidR="00C049FD" w:rsidRPr="00475639">
        <w:rPr>
          <w:b/>
          <w:color w:val="000000"/>
          <w:sz w:val="22"/>
          <w:szCs w:val="22"/>
        </w:rPr>
        <w:t>«</w:t>
      </w:r>
      <w:r w:rsidR="00394AAB" w:rsidRPr="00475639">
        <w:rPr>
          <w:b/>
          <w:color w:val="000000"/>
          <w:sz w:val="22"/>
          <w:szCs w:val="22"/>
        </w:rPr>
        <w:t>07</w:t>
      </w:r>
      <w:r w:rsidR="00C049FD" w:rsidRPr="00475639">
        <w:rPr>
          <w:b/>
          <w:color w:val="000000"/>
          <w:sz w:val="22"/>
          <w:szCs w:val="22"/>
        </w:rPr>
        <w:t xml:space="preserve">» </w:t>
      </w:r>
      <w:r w:rsidR="00394AAB" w:rsidRPr="00475639">
        <w:rPr>
          <w:b/>
          <w:color w:val="000000"/>
          <w:sz w:val="22"/>
          <w:szCs w:val="22"/>
        </w:rPr>
        <w:t>мая</w:t>
      </w:r>
      <w:r w:rsidR="00C049FD" w:rsidRPr="00475639">
        <w:rPr>
          <w:b/>
          <w:color w:val="000000"/>
          <w:sz w:val="22"/>
          <w:szCs w:val="22"/>
        </w:rPr>
        <w:t xml:space="preserve"> 20</w:t>
      </w:r>
      <w:r w:rsidR="009804DF" w:rsidRPr="00475639">
        <w:rPr>
          <w:b/>
          <w:color w:val="000000"/>
          <w:sz w:val="22"/>
          <w:szCs w:val="22"/>
        </w:rPr>
        <w:t>20</w:t>
      </w:r>
      <w:r w:rsidR="00C049FD" w:rsidRPr="00475639">
        <w:rPr>
          <w:b/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</w:t>
      </w:r>
      <w:bookmarkStart w:id="0" w:name="_GoBack"/>
      <w:bookmarkEnd w:id="0"/>
      <w:r w:rsidRPr="00E11AE5">
        <w:rPr>
          <w:color w:val="000000"/>
          <w:sz w:val="22"/>
          <w:szCs w:val="22"/>
        </w:rPr>
        <w:t>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394AAB"/>
    <w:rsid w:val="00441029"/>
    <w:rsid w:val="00470EC0"/>
    <w:rsid w:val="00475639"/>
    <w:rsid w:val="004A0E7E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E1E78"/>
    <w:rsid w:val="00D13847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308</Words>
  <Characters>1758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Екатерина Страшевская</cp:lastModifiedBy>
  <cp:revision>22</cp:revision>
  <dcterms:created xsi:type="dcterms:W3CDTF">2017-12-21T11:04:00Z</dcterms:created>
  <dcterms:modified xsi:type="dcterms:W3CDTF">2020-04-13T16:41:00Z</dcterms:modified>
</cp:coreProperties>
</file>