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CC66DF" w:rsidRPr="00CC66DF" w:rsidRDefault="00CE1A6B" w:rsidP="00CC66DF">
      <w:pPr>
        <w:pStyle w:val="a3"/>
        <w:spacing w:after="0" w:line="240" w:lineRule="auto"/>
        <w:jc w:val="center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 «</w:t>
      </w:r>
      <w:bookmarkStart w:id="0" w:name="_GoBack"/>
      <w:bookmarkEnd w:id="0"/>
      <w:r w:rsidR="00CC66DF" w:rsidRPr="00CC66DF">
        <w:t>Об утверждении Порядка осуществления главными распорядителями бюджетных средств, предоставившими из бюджета города Тобольска субсидии, проверок соблюдения получателями субсидий условий, целей и порядка их предоставления</w:t>
      </w:r>
    </w:p>
    <w:p w:rsidR="005E73D6" w:rsidRPr="00DE7BA7" w:rsidRDefault="00CE1A6B" w:rsidP="00DE7BA7">
      <w:pPr>
        <w:pStyle w:val="a3"/>
        <w:spacing w:before="0" w:beforeAutospacing="0" w:after="0" w:line="240" w:lineRule="auto"/>
        <w:jc w:val="center"/>
      </w:pPr>
      <w:r w:rsidRPr="00CE1A6B">
        <w:t>»</w:t>
      </w:r>
      <w:r w:rsidR="002A15EB" w:rsidRPr="002A15EB">
        <w:t>.</w:t>
      </w: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CC66DF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CE1A6B">
        <w:rPr>
          <w:color w:val="000000"/>
          <w:sz w:val="22"/>
          <w:szCs w:val="22"/>
        </w:rPr>
        <w:t>14</w:t>
      </w:r>
      <w:r w:rsidR="00C049FD">
        <w:rPr>
          <w:color w:val="000000"/>
          <w:sz w:val="22"/>
          <w:szCs w:val="22"/>
        </w:rPr>
        <w:t xml:space="preserve">» </w:t>
      </w:r>
      <w:r w:rsidR="00CE1A6B">
        <w:rPr>
          <w:color w:val="000000"/>
          <w:sz w:val="22"/>
          <w:szCs w:val="22"/>
        </w:rPr>
        <w:t>мая</w:t>
      </w:r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441029"/>
    <w:rsid w:val="00470EC0"/>
    <w:rsid w:val="004A0E7E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23</cp:revision>
  <dcterms:created xsi:type="dcterms:W3CDTF">2017-12-21T11:04:00Z</dcterms:created>
  <dcterms:modified xsi:type="dcterms:W3CDTF">2020-04-20T13:10:00Z</dcterms:modified>
</cp:coreProperties>
</file>